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DA" w:rsidRDefault="00611BDA" w:rsidP="00611BDA">
      <w:pPr>
        <w:pStyle w:val="pnormal"/>
      </w:pPr>
      <w:r>
        <w:t>Šolski center Slovenske Konjice – Zreče</w:t>
      </w:r>
    </w:p>
    <w:p w:rsidR="00611BDA" w:rsidRDefault="00611BDA" w:rsidP="00611BDA">
      <w:pPr>
        <w:pStyle w:val="pnormal"/>
      </w:pPr>
      <w:r>
        <w:t>Srednja poklicna in strokovna šola Zreče</w:t>
      </w:r>
    </w:p>
    <w:p w:rsidR="00611BDA" w:rsidRPr="00BD7315" w:rsidRDefault="00611BDA" w:rsidP="00611BDA">
      <w:pPr>
        <w:pStyle w:val="pnormal"/>
        <w:rPr>
          <w:b/>
          <w:bCs/>
          <w:sz w:val="24"/>
          <w:szCs w:val="24"/>
        </w:rPr>
      </w:pPr>
      <w:r w:rsidRPr="00BD7315">
        <w:rPr>
          <w:b/>
          <w:bCs/>
          <w:sz w:val="24"/>
          <w:szCs w:val="24"/>
        </w:rPr>
        <w:t>Inštalater strojnih inštalacij</w:t>
      </w:r>
    </w:p>
    <w:p w:rsidR="00611BDA" w:rsidRDefault="00611BDA" w:rsidP="00611BDA">
      <w:pPr>
        <w:pStyle w:val="pnormal"/>
      </w:pPr>
    </w:p>
    <w:p w:rsidR="00611BDA" w:rsidRDefault="00611BDA" w:rsidP="00611BDA">
      <w:pPr>
        <w:pStyle w:val="pnormal"/>
      </w:pPr>
    </w:p>
    <w:p w:rsidR="00611BDA" w:rsidRDefault="00611BDA" w:rsidP="00611BDA">
      <w:pPr>
        <w:pStyle w:val="pnaslov"/>
      </w:pPr>
      <w:r>
        <w:rPr>
          <w:rStyle w:val="fnaslov"/>
          <w:bCs/>
          <w:szCs w:val="28"/>
        </w:rPr>
        <w:t>IZBOR UČBENIKOV, DELOVNIH ZVEZKOV IN OSTAL</w:t>
      </w:r>
      <w:r w:rsidR="00613018">
        <w:rPr>
          <w:rStyle w:val="fnaslov"/>
          <w:bCs/>
          <w:szCs w:val="28"/>
        </w:rPr>
        <w:t>IH POTREBŠČIN ZA ŠOLSKO LETO 202</w:t>
      </w:r>
      <w:r w:rsidR="00F81B82">
        <w:rPr>
          <w:rStyle w:val="fnaslov"/>
          <w:bCs/>
          <w:szCs w:val="28"/>
        </w:rPr>
        <w:t>1</w:t>
      </w:r>
      <w:r>
        <w:rPr>
          <w:rStyle w:val="fnaslov"/>
          <w:bCs/>
          <w:szCs w:val="28"/>
        </w:rPr>
        <w:t>/20</w:t>
      </w:r>
      <w:r w:rsidR="00613018">
        <w:rPr>
          <w:rStyle w:val="fnaslov"/>
          <w:bCs/>
          <w:szCs w:val="28"/>
        </w:rPr>
        <w:t>2</w:t>
      </w:r>
      <w:r w:rsidR="00F81B82">
        <w:rPr>
          <w:rStyle w:val="fnaslov"/>
          <w:bCs/>
          <w:szCs w:val="28"/>
        </w:rPr>
        <w:t>2</w:t>
      </w:r>
    </w:p>
    <w:p w:rsidR="00611BDA" w:rsidRDefault="00613018" w:rsidP="00611BDA">
      <w:pPr>
        <w:pStyle w:val="pnormal"/>
        <w:jc w:val="right"/>
      </w:pPr>
      <w:r>
        <w:t>Junij, 202</w:t>
      </w:r>
      <w:r w:rsidR="00F81B82">
        <w:t>1</w:t>
      </w:r>
      <w:bookmarkStart w:id="0" w:name="_GoBack"/>
      <w:bookmarkEnd w:id="0"/>
    </w:p>
    <w:p w:rsidR="00611BDA" w:rsidRDefault="00611BDA" w:rsidP="00611BDA">
      <w:pPr>
        <w:pStyle w:val="pnormal"/>
      </w:pPr>
    </w:p>
    <w:p w:rsidR="00611BDA" w:rsidRDefault="00611BDA" w:rsidP="00611BDA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1. LETNIK</w:t>
      </w:r>
    </w:p>
    <w:p w:rsidR="00611BDA" w:rsidRDefault="00611BDA" w:rsidP="00611BDA">
      <w:pPr>
        <w:pStyle w:val="ppodnaslov"/>
      </w:pPr>
    </w:p>
    <w:p w:rsidR="00611BDA" w:rsidRDefault="00611BDA" w:rsidP="00611BDA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67"/>
        <w:gridCol w:w="2705"/>
        <w:gridCol w:w="560"/>
      </w:tblGrid>
      <w:tr w:rsidR="00F81B82" w:rsidTr="009B5A2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81B82" w:rsidRDefault="00F81B82" w:rsidP="009B5A2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81B82" w:rsidRDefault="00F81B82" w:rsidP="009B5A2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81B82" w:rsidRDefault="00F81B82" w:rsidP="009B5A2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81B82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J. Kvas: MLADA OBZORJA, Književnost 1, učbenik, založba DZS, količina: 1, EAN: 9788634138832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right"/>
            </w:pPr>
            <w:r>
              <w:t>10,80</w:t>
            </w:r>
          </w:p>
        </w:tc>
      </w:tr>
      <w:tr w:rsidR="00F81B82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M. Vencelj: MATEMATIKA ZA TRILETNE POKLICNE ŠOLE, 1. zvezek, učbenik, 1. zvezek, založba DZS, količina: 1, EAN: 9789610200598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right"/>
            </w:pPr>
            <w:r>
              <w:t>16,10</w:t>
            </w:r>
          </w:p>
        </w:tc>
      </w:tr>
      <w:tr w:rsidR="00F81B82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 xml:space="preserve">Z. </w:t>
            </w:r>
            <w:proofErr w:type="spellStart"/>
            <w:r>
              <w:t>Beharič</w:t>
            </w:r>
            <w:proofErr w:type="spellEnd"/>
            <w:r>
              <w:t>: MATERIALI IN OBDELAVE V STROJNIŠTVU, učbenik, založba TZS, količina: 1, EAN: 9789612510695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Materiali in obdelave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right"/>
            </w:pPr>
            <w:r>
              <w:t>21,50</w:t>
            </w:r>
          </w:p>
        </w:tc>
      </w:tr>
      <w:tr w:rsidR="00F81B82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E. Broz Žižek: OSNOVE STROJNIŠTVA 1, učbenik, založba TZS, količina: 1, EAN: 9788636506271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right"/>
            </w:pPr>
            <w:r>
              <w:t>10,00</w:t>
            </w:r>
          </w:p>
        </w:tc>
      </w:tr>
    </w:tbl>
    <w:p w:rsidR="00F81B82" w:rsidRDefault="00F81B82" w:rsidP="00F81B82">
      <w:pPr>
        <w:pStyle w:val="pnormal"/>
      </w:pPr>
    </w:p>
    <w:p w:rsidR="00611BDA" w:rsidRPr="000F430E" w:rsidRDefault="00611BDA" w:rsidP="00611BDA">
      <w:pPr>
        <w:pStyle w:val="ppodnaslov"/>
        <w:rPr>
          <w:b/>
          <w:sz w:val="24"/>
          <w:szCs w:val="24"/>
        </w:rPr>
      </w:pPr>
    </w:p>
    <w:p w:rsidR="00611BDA" w:rsidRDefault="00611BDA" w:rsidP="00611BDA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p w:rsidR="00611BDA" w:rsidRDefault="00611BDA" w:rsidP="00611BDA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67"/>
        <w:gridCol w:w="2705"/>
        <w:gridCol w:w="560"/>
      </w:tblGrid>
      <w:tr w:rsidR="00F81B82" w:rsidTr="009B5A2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81B82" w:rsidRDefault="00F81B82" w:rsidP="009B5A2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81B82" w:rsidRDefault="00F81B82" w:rsidP="009B5A2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81B82" w:rsidRDefault="00F81B82" w:rsidP="009B5A2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81B82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Elementary</w:t>
            </w:r>
            <w:proofErr w:type="spellEnd"/>
            <w:r>
              <w:t>, učbenik za angleščino, 4. izdaja, založba MKT, količina: 1, EAN: 9780194770019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right"/>
            </w:pPr>
            <w:r>
              <w:t>35,90</w:t>
            </w:r>
          </w:p>
        </w:tc>
      </w:tr>
      <w:tr w:rsidR="00F81B82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Žižek: OSNOVE STROJNIŠTVA 1, delovni zvezek, založba TZS, količina: 1, EAN: 9788636506264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right"/>
            </w:pPr>
            <w:r>
              <w:t>14,00</w:t>
            </w:r>
          </w:p>
        </w:tc>
      </w:tr>
      <w:tr w:rsidR="00F81B82" w:rsidTr="009B5A2E">
        <w:tc>
          <w:tcPr>
            <w:tcW w:w="6633" w:type="dxa"/>
            <w:tcBorders>
              <w:top w:val="single" w:sz="6" w:space="0" w:color="AAAAAA"/>
            </w:tcBorders>
          </w:tcPr>
          <w:p w:rsidR="00F81B82" w:rsidRDefault="00F81B82" w:rsidP="009B5A2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F81B82" w:rsidRDefault="00F81B82" w:rsidP="009B5A2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rPr>
                <w:b/>
              </w:rPr>
              <w:t>49,90</w:t>
            </w:r>
          </w:p>
        </w:tc>
      </w:tr>
    </w:tbl>
    <w:p w:rsidR="00611BDA" w:rsidRDefault="00611BDA" w:rsidP="00611BDA">
      <w:pPr>
        <w:pStyle w:val="pnormal"/>
      </w:pPr>
    </w:p>
    <w:p w:rsidR="00611BDA" w:rsidRDefault="00611BDA" w:rsidP="00611BDA">
      <w:pPr>
        <w:rPr>
          <w:b/>
          <w:sz w:val="24"/>
          <w:szCs w:val="24"/>
        </w:rPr>
      </w:pPr>
    </w:p>
    <w:p w:rsidR="00611BDA" w:rsidRDefault="00611BDA" w:rsidP="00611BDA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6"/>
        <w:gridCol w:w="2702"/>
        <w:gridCol w:w="554"/>
      </w:tblGrid>
      <w:tr w:rsidR="00F81B82" w:rsidTr="009B5A2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81B82" w:rsidRDefault="00F81B82" w:rsidP="009B5A2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81B82" w:rsidRDefault="00F81B82" w:rsidP="009B5A2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81B82" w:rsidRDefault="00F81B82" w:rsidP="009B5A2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81B82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right"/>
            </w:pPr>
          </w:p>
        </w:tc>
      </w:tr>
      <w:tr w:rsidR="00F81B82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right"/>
            </w:pPr>
          </w:p>
        </w:tc>
      </w:tr>
      <w:tr w:rsidR="00F81B82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right"/>
            </w:pPr>
          </w:p>
        </w:tc>
      </w:tr>
      <w:tr w:rsidR="00F81B82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right"/>
            </w:pPr>
          </w:p>
        </w:tc>
      </w:tr>
      <w:tr w:rsidR="00F81B82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Elementi konstrukcij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right"/>
            </w:pPr>
          </w:p>
        </w:tc>
      </w:tr>
      <w:tr w:rsidR="00F81B82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Materiali in obdelave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right"/>
            </w:pPr>
          </w:p>
        </w:tc>
      </w:tr>
      <w:tr w:rsidR="00F81B82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Materiali in obdelave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right"/>
            </w:pPr>
          </w:p>
        </w:tc>
      </w:tr>
      <w:tr w:rsidR="00F81B82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Organizacija in poslovanje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right"/>
            </w:pPr>
          </w:p>
        </w:tc>
      </w:tr>
      <w:tr w:rsidR="00F81B82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Računstvo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right"/>
            </w:pPr>
          </w:p>
        </w:tc>
      </w:tr>
      <w:tr w:rsidR="00F81B82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Računstvo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right"/>
            </w:pPr>
          </w:p>
        </w:tc>
      </w:tr>
      <w:tr w:rsidR="00F81B82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right"/>
            </w:pPr>
          </w:p>
        </w:tc>
      </w:tr>
      <w:tr w:rsidR="00F81B82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KOMPLET RAVNIL MINI, 2 trikotnika + kotomer + ravnilo 15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right"/>
            </w:pPr>
          </w:p>
        </w:tc>
      </w:tr>
      <w:tr w:rsidR="00F81B82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lastRenderedPageBreak/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right"/>
            </w:pPr>
          </w:p>
        </w:tc>
      </w:tr>
      <w:tr w:rsidR="00F81B82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right"/>
            </w:pPr>
          </w:p>
        </w:tc>
      </w:tr>
      <w:tr w:rsidR="00F81B82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Družboslovje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right"/>
            </w:pPr>
          </w:p>
        </w:tc>
      </w:tr>
      <w:tr w:rsidR="00F81B82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right"/>
            </w:pPr>
          </w:p>
        </w:tc>
      </w:tr>
      <w:tr w:rsidR="00F81B82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Preko položnice 7 eur za likovni material.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right"/>
            </w:pPr>
          </w:p>
        </w:tc>
      </w:tr>
      <w:tr w:rsidR="00F81B82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ZVEZEK ZA SPISE, veliki A4, 16-listni,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right"/>
            </w:pPr>
          </w:p>
        </w:tc>
      </w:tr>
      <w:tr w:rsidR="00F81B82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81B82" w:rsidRDefault="00F81B82" w:rsidP="009B5A2E">
            <w:pPr>
              <w:pStyle w:val="pnormalright"/>
            </w:pPr>
          </w:p>
        </w:tc>
      </w:tr>
      <w:tr w:rsidR="00F81B82" w:rsidTr="009B5A2E">
        <w:tc>
          <w:tcPr>
            <w:tcW w:w="6633" w:type="dxa"/>
            <w:tcBorders>
              <w:top w:val="single" w:sz="6" w:space="0" w:color="AAAAAA"/>
            </w:tcBorders>
          </w:tcPr>
          <w:p w:rsidR="00F81B82" w:rsidRDefault="00F81B82" w:rsidP="009B5A2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F81B82" w:rsidRDefault="00F81B82" w:rsidP="009B5A2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81B82" w:rsidRDefault="00F81B82" w:rsidP="009B5A2E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611BDA" w:rsidRDefault="00611BDA" w:rsidP="00611BDA">
      <w:pPr>
        <w:rPr>
          <w:b/>
          <w:sz w:val="24"/>
          <w:szCs w:val="24"/>
        </w:rPr>
      </w:pPr>
    </w:p>
    <w:p w:rsidR="00611BDA" w:rsidRDefault="00611BDA" w:rsidP="00611BDA">
      <w:pPr>
        <w:rPr>
          <w:b/>
          <w:sz w:val="24"/>
          <w:szCs w:val="24"/>
        </w:rPr>
      </w:pPr>
    </w:p>
    <w:p w:rsidR="00611BDA" w:rsidRPr="00386F89" w:rsidRDefault="00611BDA" w:rsidP="00611BDA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  <w:t>Ravnateljica-direktorica</w:t>
      </w:r>
      <w:r w:rsidRPr="00386F89">
        <w:tab/>
        <w:t xml:space="preserve"> </w:t>
      </w:r>
    </w:p>
    <w:p w:rsidR="00611BDA" w:rsidRPr="00386F89" w:rsidRDefault="00611BDA" w:rsidP="00611BDA">
      <w:pPr>
        <w:rPr>
          <w:sz w:val="20"/>
          <w:szCs w:val="20"/>
        </w:rPr>
      </w:pPr>
      <w:r>
        <w:rPr>
          <w:sz w:val="20"/>
          <w:szCs w:val="20"/>
        </w:rPr>
        <w:t xml:space="preserve">Doroteja </w:t>
      </w:r>
      <w:proofErr w:type="spellStart"/>
      <w:r>
        <w:rPr>
          <w:sz w:val="20"/>
          <w:szCs w:val="20"/>
        </w:rPr>
        <w:t>Rušnik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Stramšak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mag. </w:t>
      </w:r>
      <w:r w:rsidRPr="00386F89">
        <w:rPr>
          <w:sz w:val="20"/>
          <w:szCs w:val="20"/>
        </w:rPr>
        <w:t>Jasmina Mihelak Zupančič</w:t>
      </w:r>
    </w:p>
    <w:p w:rsidR="00611BDA" w:rsidRDefault="00611BDA" w:rsidP="00611BDA">
      <w:pPr>
        <w:rPr>
          <w:b/>
          <w:sz w:val="24"/>
          <w:szCs w:val="24"/>
        </w:rPr>
      </w:pPr>
    </w:p>
    <w:p w:rsidR="00611BDA" w:rsidRDefault="00611BDA" w:rsidP="00611BDA">
      <w:pPr>
        <w:rPr>
          <w:b/>
          <w:sz w:val="24"/>
          <w:szCs w:val="24"/>
        </w:rPr>
      </w:pPr>
    </w:p>
    <w:p w:rsidR="00611BDA" w:rsidRDefault="00611BDA" w:rsidP="00611BDA"/>
    <w:p w:rsidR="00307475" w:rsidRDefault="00307475"/>
    <w:sectPr w:rsidR="0030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DA"/>
    <w:rsid w:val="00307475"/>
    <w:rsid w:val="00557C5A"/>
    <w:rsid w:val="00611BDA"/>
    <w:rsid w:val="00613018"/>
    <w:rsid w:val="00637F26"/>
    <w:rsid w:val="00EF4E28"/>
    <w:rsid w:val="00F8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91357-8A50-4BC0-9E33-0C0916A9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1BDA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611BDA"/>
    <w:rPr>
      <w:b/>
      <w:sz w:val="28"/>
    </w:rPr>
  </w:style>
  <w:style w:type="paragraph" w:customStyle="1" w:styleId="pnaslov">
    <w:name w:val="p_naslov"/>
    <w:rsid w:val="00611BDA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611BDA"/>
    <w:rPr>
      <w:b/>
      <w:sz w:val="24"/>
    </w:rPr>
  </w:style>
  <w:style w:type="paragraph" w:customStyle="1" w:styleId="ppodnaslov">
    <w:name w:val="p_podnaslov"/>
    <w:rsid w:val="00611BDA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611BDA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611BDA"/>
    <w:rPr>
      <w:sz w:val="20"/>
      <w:szCs w:val="20"/>
    </w:rPr>
  </w:style>
  <w:style w:type="paragraph" w:customStyle="1" w:styleId="pnormalright">
    <w:name w:val="p_normal_right"/>
    <w:basedOn w:val="Navaden"/>
    <w:rsid w:val="00611BDA"/>
    <w:pPr>
      <w:jc w:val="right"/>
    </w:pPr>
    <w:rPr>
      <w:rFonts w:eastAsia="Arial"/>
    </w:rPr>
  </w:style>
  <w:style w:type="table" w:customStyle="1" w:styleId="tabela">
    <w:name w:val="tabela"/>
    <w:uiPriority w:val="99"/>
    <w:rsid w:val="00611BDA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5</cp:revision>
  <dcterms:created xsi:type="dcterms:W3CDTF">2018-06-06T08:35:00Z</dcterms:created>
  <dcterms:modified xsi:type="dcterms:W3CDTF">2021-05-11T10:26:00Z</dcterms:modified>
</cp:coreProperties>
</file>