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698D" w14:textId="77777777" w:rsidR="007167B3" w:rsidRDefault="007167B3" w:rsidP="007167B3">
      <w:pPr>
        <w:pStyle w:val="Intenzivencitat"/>
        <w:rPr>
          <w:rFonts w:ascii="Arial" w:hAnsi="Arial" w:cs="Arial"/>
          <w:lang w:val="sl-SI"/>
        </w:rPr>
      </w:pPr>
    </w:p>
    <w:p w14:paraId="7280406E" w14:textId="77777777" w:rsidR="007167B3" w:rsidRPr="007167B3" w:rsidRDefault="007167B3" w:rsidP="007167B3">
      <w:pPr>
        <w:pStyle w:val="Intenzivencitat"/>
        <w:rPr>
          <w:rFonts w:ascii="Arial" w:hAnsi="Arial" w:cs="Arial"/>
          <w:lang w:val="sl-SI"/>
        </w:rPr>
      </w:pPr>
    </w:p>
    <w:p w14:paraId="3D349F9E" w14:textId="77777777" w:rsidR="007167B3" w:rsidRPr="007167B3" w:rsidRDefault="007167B3" w:rsidP="007167B3">
      <w:pPr>
        <w:pStyle w:val="Intenzivencitat"/>
        <w:rPr>
          <w:rFonts w:ascii="Arial" w:hAnsi="Arial" w:cs="Arial"/>
          <w:lang w:val="sl-SI"/>
        </w:rPr>
      </w:pPr>
    </w:p>
    <w:p w14:paraId="26DC3A5B" w14:textId="77777777" w:rsidR="00BC3B86" w:rsidRDefault="00CE7233" w:rsidP="007167B3">
      <w:pPr>
        <w:pStyle w:val="Intenzivencitat"/>
        <w:rPr>
          <w:rFonts w:ascii="Arial" w:hAnsi="Arial" w:cs="Arial"/>
          <w:lang w:val="sl-SI"/>
        </w:rPr>
      </w:pPr>
      <w:r>
        <w:rPr>
          <w:rFonts w:ascii="Arial" w:hAnsi="Arial" w:cs="Arial"/>
          <w:lang w:val="sl-SI"/>
        </w:rPr>
        <w:t xml:space="preserve">DOKUMENTACIJA </w:t>
      </w:r>
      <w:r w:rsidR="00BC3B86">
        <w:rPr>
          <w:rFonts w:ascii="Arial" w:hAnsi="Arial" w:cs="Arial"/>
          <w:lang w:val="sl-SI"/>
        </w:rPr>
        <w:t>V ZVEZI Z ODDAJO JAVNEGA NAROČILA</w:t>
      </w:r>
    </w:p>
    <w:p w14:paraId="69B7733F" w14:textId="77777777" w:rsidR="00CE7233" w:rsidRDefault="00CE7233" w:rsidP="007167B3">
      <w:pPr>
        <w:pStyle w:val="Intenzivencitat"/>
        <w:rPr>
          <w:rFonts w:ascii="Arial" w:hAnsi="Arial" w:cs="Arial"/>
          <w:lang w:val="sl-SI"/>
        </w:rPr>
      </w:pPr>
      <w:r>
        <w:rPr>
          <w:rFonts w:ascii="Arial" w:hAnsi="Arial" w:cs="Arial"/>
          <w:lang w:val="sl-SI"/>
        </w:rPr>
        <w:t xml:space="preserve"> (R</w:t>
      </w:r>
      <w:r w:rsidR="007167B3" w:rsidRPr="007167B3">
        <w:rPr>
          <w:rFonts w:ascii="Arial" w:hAnsi="Arial" w:cs="Arial"/>
          <w:lang w:val="sl-SI"/>
        </w:rPr>
        <w:t>AZPISNA DOKUMENTACIJA</w:t>
      </w:r>
      <w:r>
        <w:rPr>
          <w:rFonts w:ascii="Arial" w:hAnsi="Arial" w:cs="Arial"/>
          <w:lang w:val="sl-SI"/>
        </w:rPr>
        <w:t>)</w:t>
      </w:r>
    </w:p>
    <w:p w14:paraId="3DCD2EF3" w14:textId="77777777" w:rsidR="007167B3" w:rsidRPr="007167B3" w:rsidRDefault="007167B3" w:rsidP="007167B3">
      <w:pPr>
        <w:pStyle w:val="Intenzivencitat"/>
        <w:rPr>
          <w:rFonts w:ascii="Arial" w:hAnsi="Arial" w:cs="Arial"/>
          <w:lang w:val="sl-SI"/>
        </w:rPr>
      </w:pPr>
      <w:r w:rsidRPr="007167B3">
        <w:rPr>
          <w:rFonts w:ascii="Arial" w:hAnsi="Arial" w:cs="Arial"/>
          <w:lang w:val="sl-SI"/>
        </w:rPr>
        <w:t xml:space="preserve"> ZA JAVNO NAROČILO</w:t>
      </w:r>
    </w:p>
    <w:p w14:paraId="038EEBCF" w14:textId="6E3C2BD2" w:rsidR="007167B3" w:rsidRPr="00CF0C2C" w:rsidRDefault="007167B3" w:rsidP="00CF0C2C">
      <w:pPr>
        <w:pStyle w:val="Naslov"/>
        <w:jc w:val="center"/>
        <w:rPr>
          <w:rFonts w:ascii="Arial" w:hAnsi="Arial" w:cs="Arial"/>
          <w:sz w:val="36"/>
          <w:szCs w:val="36"/>
          <w:lang w:val="sl-SI"/>
        </w:rPr>
      </w:pPr>
      <w:r w:rsidRPr="007167B3">
        <w:rPr>
          <w:rFonts w:ascii="Arial" w:hAnsi="Arial" w:cs="Arial"/>
          <w:lang w:val="sl-SI"/>
        </w:rPr>
        <w:t>»</w:t>
      </w:r>
      <w:bookmarkStart w:id="0" w:name="_Hlk484081492"/>
      <w:r w:rsidR="007A4AB2">
        <w:rPr>
          <w:rFonts w:ascii="Arial" w:hAnsi="Arial" w:cs="Arial"/>
          <w:lang w:val="sl-SI"/>
        </w:rPr>
        <w:t>P</w:t>
      </w:r>
      <w:r w:rsidR="007A4AB2" w:rsidRPr="007A4AB2">
        <w:rPr>
          <w:rFonts w:ascii="Arial" w:hAnsi="Arial" w:cs="Arial"/>
          <w:lang w:val="sl-SI"/>
        </w:rPr>
        <w:t xml:space="preserve">rizidek k obstoječemu objektu Srednje poklicne </w:t>
      </w:r>
      <w:r w:rsidR="006B5041">
        <w:rPr>
          <w:rFonts w:ascii="Arial" w:hAnsi="Arial" w:cs="Arial"/>
          <w:lang w:val="sl-SI"/>
        </w:rPr>
        <w:t xml:space="preserve">in </w:t>
      </w:r>
      <w:r w:rsidR="007A4AB2" w:rsidRPr="007A4AB2">
        <w:rPr>
          <w:rFonts w:ascii="Arial" w:hAnsi="Arial" w:cs="Arial"/>
          <w:lang w:val="sl-SI"/>
        </w:rPr>
        <w:t>strokovne šole Zreče</w:t>
      </w:r>
      <w:bookmarkEnd w:id="0"/>
      <w:r w:rsidR="00BA2936" w:rsidRPr="00BA2936">
        <w:rPr>
          <w:rFonts w:ascii="Arial" w:hAnsi="Arial" w:cs="Arial"/>
          <w:lang w:val="sl-SI"/>
        </w:rPr>
        <w:t xml:space="preserve">« </w:t>
      </w:r>
      <w:r w:rsidRPr="007167B3">
        <w:rPr>
          <w:rFonts w:ascii="Arial" w:hAnsi="Arial" w:cs="Arial"/>
          <w:lang w:val="sl-SI"/>
        </w:rPr>
        <w:t xml:space="preserve"> </w:t>
      </w:r>
    </w:p>
    <w:p w14:paraId="1CF91B46" w14:textId="77777777" w:rsidR="007167B3" w:rsidRPr="007167B3" w:rsidRDefault="007167B3" w:rsidP="007167B3">
      <w:pPr>
        <w:pStyle w:val="Naslov"/>
        <w:jc w:val="center"/>
        <w:rPr>
          <w:rFonts w:ascii="Arial" w:hAnsi="Arial" w:cs="Arial"/>
          <w:sz w:val="28"/>
          <w:lang w:val="sl-SI"/>
        </w:rPr>
      </w:pPr>
    </w:p>
    <w:p w14:paraId="1B981350" w14:textId="77777777" w:rsidR="0095509B" w:rsidRDefault="0095509B" w:rsidP="0095509B">
      <w:pPr>
        <w:jc w:val="center"/>
        <w:rPr>
          <w:rFonts w:ascii="Arial" w:hAnsi="Arial" w:cs="Arial"/>
        </w:rPr>
      </w:pPr>
    </w:p>
    <w:p w14:paraId="3429B775" w14:textId="77777777" w:rsidR="0095509B" w:rsidRPr="00655678" w:rsidRDefault="0095509B" w:rsidP="0095509B">
      <w:pPr>
        <w:jc w:val="center"/>
        <w:rPr>
          <w:rFonts w:ascii="Arial" w:hAnsi="Arial" w:cs="Arial"/>
          <w:sz w:val="24"/>
          <w:szCs w:val="24"/>
        </w:rPr>
      </w:pPr>
      <w:r w:rsidRPr="00655678">
        <w:rPr>
          <w:rFonts w:ascii="Arial" w:hAnsi="Arial" w:cs="Arial"/>
          <w:sz w:val="24"/>
          <w:szCs w:val="24"/>
        </w:rPr>
        <w:t>NAROČNIK:</w:t>
      </w:r>
    </w:p>
    <w:p w14:paraId="3F6FE3B6" w14:textId="77777777" w:rsidR="0095509B" w:rsidRPr="002E67D4" w:rsidRDefault="0095509B" w:rsidP="0095509B">
      <w:pPr>
        <w:jc w:val="both"/>
        <w:rPr>
          <w:rFonts w:ascii="Arial" w:hAnsi="Arial" w:cs="Arial"/>
          <w:b/>
        </w:rPr>
      </w:pPr>
    </w:p>
    <w:p w14:paraId="427F9FA6" w14:textId="77777777" w:rsidR="001145E3" w:rsidRPr="00655678" w:rsidRDefault="001145E3" w:rsidP="0095509B">
      <w:pPr>
        <w:jc w:val="center"/>
        <w:rPr>
          <w:rFonts w:ascii="Arial" w:hAnsi="Arial" w:cs="Arial"/>
          <w:b/>
          <w:bCs/>
          <w:sz w:val="24"/>
          <w:szCs w:val="24"/>
        </w:rPr>
      </w:pPr>
      <w:r w:rsidRPr="00655678">
        <w:rPr>
          <w:rFonts w:ascii="Arial" w:hAnsi="Arial" w:cs="Arial"/>
          <w:b/>
          <w:bCs/>
          <w:sz w:val="24"/>
          <w:szCs w:val="24"/>
        </w:rPr>
        <w:t>Šolski center Slovenske Konjice-Zreče</w:t>
      </w:r>
    </w:p>
    <w:p w14:paraId="351C77AD" w14:textId="77777777" w:rsidR="0095509B" w:rsidRPr="00655678" w:rsidRDefault="00655678" w:rsidP="00655678">
      <w:pPr>
        <w:jc w:val="center"/>
        <w:rPr>
          <w:rFonts w:ascii="Arial" w:hAnsi="Arial" w:cs="Arial"/>
          <w:b/>
          <w:sz w:val="24"/>
          <w:szCs w:val="24"/>
        </w:rPr>
      </w:pPr>
      <w:proofErr w:type="spellStart"/>
      <w:r w:rsidRPr="00655678">
        <w:rPr>
          <w:rFonts w:ascii="Arial" w:hAnsi="Arial" w:cs="Arial"/>
          <w:b/>
          <w:sz w:val="24"/>
          <w:szCs w:val="24"/>
        </w:rPr>
        <w:t>Tattenbachova</w:t>
      </w:r>
      <w:proofErr w:type="spellEnd"/>
      <w:r w:rsidRPr="00655678">
        <w:rPr>
          <w:rFonts w:ascii="Arial" w:hAnsi="Arial" w:cs="Arial"/>
          <w:b/>
          <w:sz w:val="24"/>
          <w:szCs w:val="24"/>
        </w:rPr>
        <w:t xml:space="preserve"> ulica 2a, 3210 Slovenske Konjice</w:t>
      </w:r>
    </w:p>
    <w:p w14:paraId="2027EF8E" w14:textId="77777777" w:rsidR="00655678" w:rsidRDefault="00655678" w:rsidP="00655678">
      <w:pPr>
        <w:jc w:val="center"/>
        <w:rPr>
          <w:rFonts w:ascii="Arial" w:hAnsi="Arial" w:cs="Arial"/>
          <w:b/>
        </w:rPr>
      </w:pPr>
    </w:p>
    <w:p w14:paraId="371DEDE8" w14:textId="77777777" w:rsidR="00655678" w:rsidRDefault="00655678" w:rsidP="00655678">
      <w:pPr>
        <w:jc w:val="center"/>
        <w:rPr>
          <w:rFonts w:ascii="Arial" w:hAnsi="Arial" w:cs="Arial"/>
          <w:b/>
        </w:rPr>
      </w:pPr>
    </w:p>
    <w:p w14:paraId="123CB686" w14:textId="646F3F44" w:rsidR="0095509B" w:rsidRDefault="0095509B" w:rsidP="0095509B">
      <w:pPr>
        <w:jc w:val="center"/>
        <w:rPr>
          <w:rFonts w:ascii="Arial" w:hAnsi="Arial" w:cs="Arial"/>
          <w:b/>
        </w:rPr>
      </w:pPr>
      <w:r w:rsidRPr="00824C8C">
        <w:rPr>
          <w:rFonts w:ascii="Arial" w:hAnsi="Arial" w:cs="Arial"/>
          <w:b/>
        </w:rPr>
        <w:t xml:space="preserve">št. zadeve </w:t>
      </w:r>
      <w:r w:rsidR="006B5041" w:rsidRPr="006B5041">
        <w:rPr>
          <w:rFonts w:ascii="Arial" w:hAnsi="Arial" w:cs="Arial"/>
          <w:b/>
        </w:rPr>
        <w:t>SPSŠ-0</w:t>
      </w:r>
      <w:r w:rsidR="00775A81">
        <w:rPr>
          <w:rFonts w:ascii="Arial" w:hAnsi="Arial" w:cs="Arial"/>
          <w:b/>
        </w:rPr>
        <w:t>1</w:t>
      </w:r>
      <w:r w:rsidR="0082376E" w:rsidRPr="006B5041">
        <w:rPr>
          <w:rFonts w:ascii="Arial" w:hAnsi="Arial" w:cs="Arial"/>
          <w:b/>
        </w:rPr>
        <w:t>/201</w:t>
      </w:r>
      <w:r w:rsidR="00775A81">
        <w:rPr>
          <w:rFonts w:ascii="Arial" w:hAnsi="Arial" w:cs="Arial"/>
          <w:b/>
        </w:rPr>
        <w:t>8</w:t>
      </w:r>
    </w:p>
    <w:p w14:paraId="3E32F2F8" w14:textId="77777777" w:rsidR="0095509B" w:rsidRDefault="0095509B" w:rsidP="0095509B">
      <w:pPr>
        <w:jc w:val="center"/>
        <w:rPr>
          <w:rFonts w:ascii="Arial" w:hAnsi="Arial" w:cs="Arial"/>
          <w:b/>
        </w:rPr>
      </w:pPr>
      <w:bookmarkStart w:id="1" w:name="_GoBack"/>
      <w:bookmarkEnd w:id="1"/>
    </w:p>
    <w:p w14:paraId="439FE817" w14:textId="77777777" w:rsidR="00BA2936" w:rsidRDefault="00BA2936" w:rsidP="0095509B">
      <w:pPr>
        <w:jc w:val="center"/>
        <w:rPr>
          <w:rFonts w:ascii="Arial" w:hAnsi="Arial" w:cs="Arial"/>
          <w:b/>
        </w:rPr>
      </w:pPr>
    </w:p>
    <w:p w14:paraId="68978595" w14:textId="77777777" w:rsidR="00655678" w:rsidRDefault="00655678" w:rsidP="0095509B">
      <w:pPr>
        <w:jc w:val="center"/>
        <w:rPr>
          <w:rFonts w:ascii="Arial" w:hAnsi="Arial" w:cs="Arial"/>
          <w:b/>
        </w:rPr>
      </w:pPr>
    </w:p>
    <w:p w14:paraId="17EC8D0F" w14:textId="77777777" w:rsidR="00655678" w:rsidRDefault="00655678" w:rsidP="0095509B">
      <w:pPr>
        <w:jc w:val="center"/>
        <w:rPr>
          <w:rFonts w:ascii="Arial" w:hAnsi="Arial" w:cs="Arial"/>
          <w:b/>
        </w:rPr>
      </w:pPr>
    </w:p>
    <w:p w14:paraId="68EC2973" w14:textId="77777777" w:rsidR="00655678" w:rsidRDefault="00655678" w:rsidP="0095509B">
      <w:pPr>
        <w:jc w:val="center"/>
        <w:rPr>
          <w:rFonts w:ascii="Arial" w:hAnsi="Arial" w:cs="Arial"/>
          <w:b/>
        </w:rPr>
      </w:pPr>
    </w:p>
    <w:p w14:paraId="46FF190A" w14:textId="77777777" w:rsidR="00655678" w:rsidRDefault="00655678" w:rsidP="0095509B">
      <w:pPr>
        <w:jc w:val="center"/>
        <w:rPr>
          <w:rFonts w:ascii="Arial" w:hAnsi="Arial" w:cs="Arial"/>
          <w:b/>
        </w:rPr>
      </w:pPr>
    </w:p>
    <w:p w14:paraId="43705C90" w14:textId="77777777" w:rsidR="00655678" w:rsidRDefault="00655678" w:rsidP="0095509B">
      <w:pPr>
        <w:jc w:val="center"/>
        <w:rPr>
          <w:rFonts w:ascii="Arial" w:hAnsi="Arial" w:cs="Arial"/>
          <w:b/>
        </w:rPr>
      </w:pPr>
    </w:p>
    <w:p w14:paraId="489BE88A" w14:textId="77777777" w:rsidR="00655678" w:rsidRDefault="00655678" w:rsidP="0095509B">
      <w:pPr>
        <w:jc w:val="center"/>
        <w:rPr>
          <w:rFonts w:ascii="Arial" w:hAnsi="Arial" w:cs="Arial"/>
          <w:b/>
        </w:rPr>
      </w:pPr>
    </w:p>
    <w:p w14:paraId="2034C303" w14:textId="77777777" w:rsidR="00655678" w:rsidRDefault="00655678" w:rsidP="0095509B">
      <w:pPr>
        <w:jc w:val="center"/>
        <w:rPr>
          <w:rFonts w:ascii="Arial" w:hAnsi="Arial" w:cs="Arial"/>
          <w:b/>
        </w:rPr>
      </w:pPr>
    </w:p>
    <w:p w14:paraId="232A0B81" w14:textId="77777777" w:rsidR="0095509B" w:rsidRDefault="0095509B" w:rsidP="0068407B">
      <w:pPr>
        <w:numPr>
          <w:ilvl w:val="0"/>
          <w:numId w:val="7"/>
        </w:numPr>
        <w:overflowPunct w:val="0"/>
        <w:autoSpaceDE w:val="0"/>
        <w:autoSpaceDN w:val="0"/>
        <w:adjustRightInd w:val="0"/>
        <w:spacing w:after="0" w:line="240" w:lineRule="auto"/>
        <w:jc w:val="center"/>
        <w:textAlignment w:val="baseline"/>
        <w:rPr>
          <w:rFonts w:ascii="Arial" w:hAnsi="Arial" w:cs="Arial"/>
          <w:b/>
          <w:sz w:val="40"/>
          <w:szCs w:val="40"/>
        </w:rPr>
      </w:pPr>
      <w:r>
        <w:rPr>
          <w:rFonts w:ascii="Arial" w:hAnsi="Arial" w:cs="Arial"/>
          <w:b/>
          <w:sz w:val="40"/>
          <w:szCs w:val="40"/>
        </w:rPr>
        <w:t>DEL:</w:t>
      </w:r>
    </w:p>
    <w:p w14:paraId="1F081D4C" w14:textId="77777777" w:rsidR="00655678" w:rsidRDefault="00655678" w:rsidP="00655678">
      <w:pPr>
        <w:overflowPunct w:val="0"/>
        <w:autoSpaceDE w:val="0"/>
        <w:autoSpaceDN w:val="0"/>
        <w:adjustRightInd w:val="0"/>
        <w:spacing w:after="0" w:line="240" w:lineRule="auto"/>
        <w:jc w:val="center"/>
        <w:textAlignment w:val="baseline"/>
        <w:rPr>
          <w:rFonts w:ascii="Arial" w:hAnsi="Arial" w:cs="Arial"/>
          <w:b/>
          <w:sz w:val="40"/>
          <w:szCs w:val="40"/>
        </w:rPr>
      </w:pPr>
    </w:p>
    <w:p w14:paraId="1558A063" w14:textId="77777777" w:rsidR="00753929" w:rsidRDefault="0095509B" w:rsidP="0095509B">
      <w:pPr>
        <w:jc w:val="center"/>
        <w:rPr>
          <w:rFonts w:ascii="Arial" w:hAnsi="Arial" w:cs="Arial"/>
          <w:b/>
          <w:sz w:val="40"/>
          <w:szCs w:val="40"/>
        </w:rPr>
      </w:pPr>
      <w:r w:rsidRPr="008A4477">
        <w:rPr>
          <w:rFonts w:ascii="Arial" w:hAnsi="Arial" w:cs="Arial"/>
          <w:b/>
          <w:sz w:val="40"/>
          <w:szCs w:val="40"/>
        </w:rPr>
        <w:t xml:space="preserve">POVABILO K ODDAJI PONUDBE </w:t>
      </w:r>
    </w:p>
    <w:p w14:paraId="040DBD27" w14:textId="77777777" w:rsidR="0095509B" w:rsidRPr="0095509B" w:rsidRDefault="0095509B" w:rsidP="0095509B">
      <w:pPr>
        <w:jc w:val="center"/>
        <w:rPr>
          <w:rFonts w:ascii="Arial" w:hAnsi="Arial" w:cs="Arial"/>
        </w:rPr>
      </w:pPr>
      <w:r w:rsidRPr="008A4477">
        <w:rPr>
          <w:rFonts w:ascii="Arial" w:hAnsi="Arial" w:cs="Arial"/>
          <w:b/>
          <w:sz w:val="40"/>
          <w:szCs w:val="40"/>
        </w:rPr>
        <w:t>IN NAVODILA ZA IZDELAVO PONUDBE</w:t>
      </w:r>
    </w:p>
    <w:p w14:paraId="1E1E23B6" w14:textId="77777777" w:rsidR="0095509B" w:rsidRPr="007167B3" w:rsidRDefault="0095509B">
      <w:pPr>
        <w:rPr>
          <w:rFonts w:ascii="Arial" w:hAnsi="Arial" w:cs="Arial"/>
        </w:rPr>
      </w:pPr>
    </w:p>
    <w:p w14:paraId="054CCCD8" w14:textId="77777777" w:rsidR="0095509B" w:rsidRDefault="0095509B">
      <w:pPr>
        <w:rPr>
          <w:rFonts w:ascii="Arial" w:eastAsiaTheme="majorEastAsia" w:hAnsi="Arial" w:cs="Arial"/>
          <w:color w:val="4472C4" w:themeColor="accent1"/>
          <w:sz w:val="32"/>
          <w:szCs w:val="32"/>
          <w:lang w:eastAsia="ja-JP"/>
        </w:rPr>
      </w:pPr>
      <w:bookmarkStart w:id="2" w:name="_Toc460491740"/>
      <w:r>
        <w:rPr>
          <w:rFonts w:ascii="Arial" w:hAnsi="Arial" w:cs="Arial"/>
        </w:rPr>
        <w:br w:type="page"/>
      </w:r>
    </w:p>
    <w:p w14:paraId="6E5B3822" w14:textId="77777777" w:rsidR="007167B3" w:rsidRPr="007167B3" w:rsidRDefault="007167B3" w:rsidP="007167B3">
      <w:pPr>
        <w:pStyle w:val="Naslov1"/>
        <w:numPr>
          <w:ilvl w:val="0"/>
          <w:numId w:val="1"/>
        </w:numPr>
        <w:rPr>
          <w:rFonts w:ascii="Arial" w:hAnsi="Arial" w:cs="Arial"/>
          <w:lang w:val="sl-SI"/>
        </w:rPr>
      </w:pPr>
      <w:r w:rsidRPr="007167B3">
        <w:rPr>
          <w:rFonts w:ascii="Arial" w:hAnsi="Arial" w:cs="Arial"/>
          <w:lang w:val="sl-SI"/>
        </w:rPr>
        <w:lastRenderedPageBreak/>
        <w:t>POVABILO K ODDAJI PONUDBE</w:t>
      </w:r>
      <w:bookmarkEnd w:id="2"/>
    </w:p>
    <w:p w14:paraId="3C855D00" w14:textId="4D23274A" w:rsidR="00655678" w:rsidRDefault="00655678" w:rsidP="00655678">
      <w:pPr>
        <w:jc w:val="both"/>
        <w:rPr>
          <w:rFonts w:ascii="Arial" w:hAnsi="Arial" w:cs="Arial"/>
          <w:sz w:val="20"/>
          <w:szCs w:val="20"/>
          <w:highlight w:val="yellow"/>
        </w:rPr>
      </w:pPr>
      <w:r w:rsidRPr="00655678">
        <w:rPr>
          <w:rFonts w:ascii="Arial" w:hAnsi="Arial" w:cs="Arial"/>
          <w:sz w:val="20"/>
          <w:szCs w:val="20"/>
        </w:rPr>
        <w:t xml:space="preserve">Šolski center Slovenske Konjice-Zreče, </w:t>
      </w:r>
      <w:proofErr w:type="spellStart"/>
      <w:r w:rsidRPr="00655678">
        <w:rPr>
          <w:rFonts w:ascii="Arial" w:hAnsi="Arial" w:cs="Arial"/>
          <w:sz w:val="20"/>
          <w:szCs w:val="20"/>
        </w:rPr>
        <w:t>Tattenbachova</w:t>
      </w:r>
      <w:proofErr w:type="spellEnd"/>
      <w:r w:rsidRPr="00655678">
        <w:rPr>
          <w:rFonts w:ascii="Arial" w:hAnsi="Arial" w:cs="Arial"/>
          <w:sz w:val="20"/>
          <w:szCs w:val="20"/>
        </w:rPr>
        <w:t xml:space="preserve"> ulica 2a, 3210 Slovenske Konjice</w:t>
      </w:r>
      <w:r w:rsidR="007167B3" w:rsidRPr="00B9465A">
        <w:rPr>
          <w:rFonts w:ascii="Arial" w:hAnsi="Arial" w:cs="Arial"/>
          <w:sz w:val="20"/>
          <w:szCs w:val="20"/>
        </w:rPr>
        <w:t xml:space="preserve">, objavlja povabilo k oddaji ponudbe za javno naročilo za </w:t>
      </w:r>
      <w:r w:rsidR="00A76203">
        <w:rPr>
          <w:rFonts w:ascii="Arial" w:hAnsi="Arial" w:cs="Arial"/>
          <w:sz w:val="20"/>
          <w:szCs w:val="20"/>
        </w:rPr>
        <w:t xml:space="preserve">izgradnjo </w:t>
      </w:r>
      <w:r w:rsidRPr="00655678">
        <w:rPr>
          <w:rFonts w:ascii="Arial" w:hAnsi="Arial" w:cs="Arial"/>
          <w:sz w:val="20"/>
          <w:szCs w:val="20"/>
        </w:rPr>
        <w:t>»</w:t>
      </w:r>
      <w:r w:rsidR="007A4AB2">
        <w:rPr>
          <w:rFonts w:ascii="Arial" w:hAnsi="Arial" w:cs="Arial"/>
          <w:sz w:val="20"/>
          <w:szCs w:val="20"/>
        </w:rPr>
        <w:t>P</w:t>
      </w:r>
      <w:r w:rsidR="007A4AB2" w:rsidRPr="007A4AB2">
        <w:rPr>
          <w:rFonts w:ascii="Arial" w:hAnsi="Arial" w:cs="Arial"/>
          <w:sz w:val="20"/>
          <w:szCs w:val="20"/>
        </w:rPr>
        <w:t>rizid</w:t>
      </w:r>
      <w:r w:rsidR="00A76203">
        <w:rPr>
          <w:rFonts w:ascii="Arial" w:hAnsi="Arial" w:cs="Arial"/>
          <w:sz w:val="20"/>
          <w:szCs w:val="20"/>
        </w:rPr>
        <w:t>ka</w:t>
      </w:r>
      <w:r w:rsidR="007A4AB2" w:rsidRPr="007A4AB2">
        <w:rPr>
          <w:rFonts w:ascii="Arial" w:hAnsi="Arial" w:cs="Arial"/>
          <w:sz w:val="20"/>
          <w:szCs w:val="20"/>
        </w:rPr>
        <w:t xml:space="preserve"> k obstoječemu objektu Srednje  poklicne</w:t>
      </w:r>
      <w:r w:rsidR="006B5041">
        <w:rPr>
          <w:rFonts w:ascii="Arial" w:hAnsi="Arial" w:cs="Arial"/>
          <w:sz w:val="20"/>
          <w:szCs w:val="20"/>
        </w:rPr>
        <w:t xml:space="preserve"> in</w:t>
      </w:r>
      <w:r w:rsidR="007A4AB2" w:rsidRPr="007A4AB2">
        <w:rPr>
          <w:rFonts w:ascii="Arial" w:hAnsi="Arial" w:cs="Arial"/>
          <w:sz w:val="20"/>
          <w:szCs w:val="20"/>
        </w:rPr>
        <w:t xml:space="preserve"> strokovne šole Zreče</w:t>
      </w:r>
      <w:r w:rsidR="007A4AB2">
        <w:rPr>
          <w:rFonts w:ascii="Arial" w:hAnsi="Arial" w:cs="Arial"/>
          <w:sz w:val="20"/>
          <w:szCs w:val="20"/>
        </w:rPr>
        <w:t>«.</w:t>
      </w:r>
    </w:p>
    <w:p w14:paraId="634D8B29" w14:textId="77777777" w:rsidR="007167B3" w:rsidRPr="00B9465A" w:rsidRDefault="007167B3" w:rsidP="00655678">
      <w:pPr>
        <w:jc w:val="both"/>
        <w:rPr>
          <w:rFonts w:ascii="Arial" w:hAnsi="Arial" w:cs="Arial"/>
          <w:sz w:val="20"/>
          <w:szCs w:val="20"/>
        </w:rPr>
      </w:pPr>
      <w:r w:rsidRPr="00B9465A">
        <w:rPr>
          <w:rFonts w:ascii="Arial" w:hAnsi="Arial" w:cs="Arial"/>
          <w:sz w:val="20"/>
          <w:szCs w:val="20"/>
        </w:rPr>
        <w:t xml:space="preserve">Ponudnike vljudno vabimo k oddaji ponudbe, ki mora biti v celoti pripravljena v skladu s predmetno razpisno dokumentacijo, ki je brezplačno dostopna na </w:t>
      </w:r>
      <w:r w:rsidR="00A76203">
        <w:rPr>
          <w:rFonts w:ascii="Arial" w:hAnsi="Arial" w:cs="Arial"/>
          <w:sz w:val="20"/>
          <w:szCs w:val="20"/>
        </w:rPr>
        <w:t>spletni strani naročnika</w:t>
      </w:r>
      <w:r w:rsidRPr="00B9465A">
        <w:rPr>
          <w:rFonts w:ascii="Arial" w:hAnsi="Arial" w:cs="Arial"/>
          <w:sz w:val="20"/>
          <w:szCs w:val="20"/>
        </w:rPr>
        <w:t>.</w:t>
      </w:r>
    </w:p>
    <w:p w14:paraId="30E08CA5" w14:textId="77777777" w:rsidR="007167B3" w:rsidRPr="007167B3" w:rsidRDefault="007167B3" w:rsidP="007167B3">
      <w:pPr>
        <w:pStyle w:val="Naslov1"/>
        <w:numPr>
          <w:ilvl w:val="0"/>
          <w:numId w:val="1"/>
        </w:numPr>
        <w:rPr>
          <w:rFonts w:ascii="Arial" w:hAnsi="Arial" w:cs="Arial"/>
          <w:lang w:val="sl-SI"/>
        </w:rPr>
      </w:pPr>
      <w:bookmarkStart w:id="3" w:name="_Toc460491741"/>
      <w:r w:rsidRPr="007167B3">
        <w:rPr>
          <w:rFonts w:ascii="Arial" w:hAnsi="Arial" w:cs="Arial"/>
          <w:lang w:val="sl-SI"/>
        </w:rPr>
        <w:t>NAVODILA PONUDNIKOM ZA IZDELAVO PONUDBE</w:t>
      </w:r>
      <w:bookmarkEnd w:id="3"/>
    </w:p>
    <w:p w14:paraId="31806D3C" w14:textId="77777777" w:rsidR="007167B3" w:rsidRPr="007167B3" w:rsidRDefault="007167B3" w:rsidP="007167B3">
      <w:pPr>
        <w:pStyle w:val="Naslov2"/>
        <w:numPr>
          <w:ilvl w:val="1"/>
          <w:numId w:val="1"/>
        </w:numPr>
        <w:rPr>
          <w:rFonts w:ascii="Arial" w:hAnsi="Arial" w:cs="Arial"/>
          <w:lang w:val="sl-SI"/>
        </w:rPr>
      </w:pPr>
      <w:bookmarkStart w:id="4" w:name="_Toc460491742"/>
      <w:r w:rsidRPr="007167B3">
        <w:rPr>
          <w:rFonts w:ascii="Arial" w:hAnsi="Arial" w:cs="Arial"/>
          <w:lang w:val="sl-SI"/>
        </w:rPr>
        <w:t>INFORMACIJE O NAROČNIKU</w:t>
      </w:r>
      <w:bookmarkEnd w:id="4"/>
    </w:p>
    <w:p w14:paraId="26EB61BA" w14:textId="77777777" w:rsidR="007167B3" w:rsidRPr="00B9465A" w:rsidRDefault="007167B3" w:rsidP="007167B3">
      <w:pPr>
        <w:rPr>
          <w:rFonts w:ascii="Arial" w:hAnsi="Arial" w:cs="Arial"/>
          <w:sz w:val="20"/>
          <w:szCs w:val="20"/>
        </w:rPr>
      </w:pPr>
      <w:r w:rsidRPr="00B9465A">
        <w:rPr>
          <w:rFonts w:ascii="Arial" w:hAnsi="Arial" w:cs="Arial"/>
          <w:b/>
          <w:sz w:val="20"/>
          <w:szCs w:val="20"/>
        </w:rPr>
        <w:t xml:space="preserve">Naziv: </w:t>
      </w:r>
      <w:bookmarkStart w:id="5" w:name="_Hlk484082204"/>
      <w:r w:rsidR="00655678" w:rsidRPr="00655678">
        <w:rPr>
          <w:rFonts w:ascii="Arial" w:hAnsi="Arial" w:cs="Arial"/>
          <w:sz w:val="20"/>
          <w:szCs w:val="20"/>
        </w:rPr>
        <w:t>Šolski center Slovenske Konjice-Zreče</w:t>
      </w:r>
    </w:p>
    <w:p w14:paraId="2F10E8A0" w14:textId="77777777" w:rsidR="007167B3" w:rsidRPr="00B9465A" w:rsidRDefault="007167B3" w:rsidP="007167B3">
      <w:pPr>
        <w:rPr>
          <w:rFonts w:ascii="Arial" w:hAnsi="Arial" w:cs="Arial"/>
          <w:sz w:val="20"/>
          <w:szCs w:val="20"/>
        </w:rPr>
      </w:pPr>
      <w:r w:rsidRPr="00B9465A">
        <w:rPr>
          <w:rFonts w:ascii="Arial" w:hAnsi="Arial" w:cs="Arial"/>
          <w:b/>
          <w:sz w:val="20"/>
          <w:szCs w:val="20"/>
        </w:rPr>
        <w:t xml:space="preserve">Naslov: </w:t>
      </w:r>
      <w:proofErr w:type="spellStart"/>
      <w:r w:rsidR="00655678" w:rsidRPr="00655678">
        <w:rPr>
          <w:rFonts w:ascii="Arial" w:hAnsi="Arial" w:cs="Arial"/>
          <w:sz w:val="20"/>
          <w:szCs w:val="20"/>
        </w:rPr>
        <w:t>Tattenbachova</w:t>
      </w:r>
      <w:proofErr w:type="spellEnd"/>
      <w:r w:rsidR="00655678" w:rsidRPr="00655678">
        <w:rPr>
          <w:rFonts w:ascii="Arial" w:hAnsi="Arial" w:cs="Arial"/>
          <w:sz w:val="20"/>
          <w:szCs w:val="20"/>
        </w:rPr>
        <w:t xml:space="preserve"> ulica 2a, 3210 Slovenske Konjice</w:t>
      </w:r>
    </w:p>
    <w:bookmarkEnd w:id="5"/>
    <w:p w14:paraId="36B9039D" w14:textId="77777777" w:rsidR="007167B3" w:rsidRPr="00B9465A" w:rsidRDefault="007167B3" w:rsidP="007167B3">
      <w:pPr>
        <w:rPr>
          <w:rFonts w:ascii="Arial" w:hAnsi="Arial" w:cs="Arial"/>
          <w:sz w:val="20"/>
          <w:szCs w:val="20"/>
        </w:rPr>
      </w:pPr>
      <w:r w:rsidRPr="00B9465A">
        <w:rPr>
          <w:rFonts w:ascii="Arial" w:hAnsi="Arial" w:cs="Arial"/>
          <w:b/>
          <w:sz w:val="20"/>
          <w:szCs w:val="20"/>
        </w:rPr>
        <w:t xml:space="preserve">Internetni naslov: </w:t>
      </w:r>
      <w:r w:rsidRPr="00B9465A">
        <w:rPr>
          <w:rFonts w:ascii="Arial" w:hAnsi="Arial" w:cs="Arial"/>
          <w:sz w:val="20"/>
          <w:szCs w:val="20"/>
        </w:rPr>
        <w:t>http://</w:t>
      </w:r>
      <w:r w:rsidR="00655678" w:rsidRPr="00655678">
        <w:t xml:space="preserve"> </w:t>
      </w:r>
      <w:hyperlink r:id="rId8" w:history="1">
        <w:r w:rsidR="00655678" w:rsidRPr="008E07C9">
          <w:rPr>
            <w:rStyle w:val="Hiperpovezava"/>
            <w:rFonts w:ascii="Arial" w:hAnsi="Arial" w:cs="Arial"/>
            <w:sz w:val="20"/>
            <w:szCs w:val="20"/>
          </w:rPr>
          <w:t>www.sc-konjice-zrece.si</w:t>
        </w:r>
      </w:hyperlink>
      <w:r w:rsidR="00655678">
        <w:rPr>
          <w:rFonts w:ascii="Arial" w:hAnsi="Arial" w:cs="Arial"/>
          <w:sz w:val="20"/>
          <w:szCs w:val="20"/>
        </w:rPr>
        <w:t xml:space="preserve"> </w:t>
      </w:r>
    </w:p>
    <w:p w14:paraId="72CC6E6E" w14:textId="77777777" w:rsidR="007167B3" w:rsidRPr="00B9465A" w:rsidRDefault="007167B3" w:rsidP="007167B3">
      <w:pPr>
        <w:rPr>
          <w:rFonts w:ascii="Arial" w:hAnsi="Arial" w:cs="Arial"/>
          <w:sz w:val="20"/>
          <w:szCs w:val="20"/>
        </w:rPr>
      </w:pPr>
      <w:r w:rsidRPr="0023443D">
        <w:rPr>
          <w:rFonts w:ascii="Arial" w:hAnsi="Arial" w:cs="Arial"/>
          <w:b/>
          <w:sz w:val="20"/>
          <w:szCs w:val="20"/>
        </w:rPr>
        <w:t xml:space="preserve">Kontaktna oseba: </w:t>
      </w:r>
      <w:r w:rsidR="005C5B91" w:rsidRPr="0023443D">
        <w:rPr>
          <w:rFonts w:ascii="Arial" w:hAnsi="Arial" w:cs="Arial"/>
          <w:sz w:val="20"/>
          <w:szCs w:val="20"/>
        </w:rPr>
        <w:t>Helena Rak</w:t>
      </w:r>
    </w:p>
    <w:p w14:paraId="27B56E58" w14:textId="77777777" w:rsidR="007167B3" w:rsidRPr="00B9465A" w:rsidRDefault="007167B3" w:rsidP="007167B3">
      <w:pPr>
        <w:rPr>
          <w:rFonts w:ascii="Arial" w:hAnsi="Arial" w:cs="Arial"/>
          <w:sz w:val="20"/>
          <w:szCs w:val="20"/>
        </w:rPr>
      </w:pPr>
      <w:r w:rsidRPr="00B9465A">
        <w:rPr>
          <w:rFonts w:ascii="Arial" w:hAnsi="Arial" w:cs="Arial"/>
          <w:b/>
          <w:sz w:val="20"/>
          <w:szCs w:val="20"/>
        </w:rPr>
        <w:t>Elektronski kontakt:</w:t>
      </w:r>
      <w:r w:rsidRPr="00B9465A">
        <w:rPr>
          <w:rFonts w:ascii="Arial" w:hAnsi="Arial" w:cs="Arial"/>
          <w:sz w:val="20"/>
          <w:szCs w:val="20"/>
        </w:rPr>
        <w:t xml:space="preserve"> </w:t>
      </w:r>
      <w:hyperlink r:id="rId9" w:history="1">
        <w:r w:rsidR="00655678">
          <w:rPr>
            <w:rStyle w:val="Hiperpovezava"/>
            <w:rFonts w:ascii="Open Sans" w:hAnsi="Open Sans"/>
            <w:color w:val="09619F"/>
            <w:shd w:val="clear" w:color="auto" w:fill="FFFFFF"/>
          </w:rPr>
          <w:t>info-konjice-zrece@guest.arnes.si</w:t>
        </w:r>
      </w:hyperlink>
    </w:p>
    <w:p w14:paraId="7656ED86" w14:textId="77777777" w:rsidR="007167B3" w:rsidRDefault="007167B3" w:rsidP="007167B3">
      <w:pPr>
        <w:rPr>
          <w:rFonts w:ascii="Arial" w:hAnsi="Arial" w:cs="Arial"/>
          <w:sz w:val="20"/>
          <w:szCs w:val="20"/>
        </w:rPr>
      </w:pPr>
      <w:r w:rsidRPr="00B9465A">
        <w:rPr>
          <w:rFonts w:ascii="Arial" w:hAnsi="Arial" w:cs="Arial"/>
          <w:b/>
          <w:sz w:val="20"/>
          <w:szCs w:val="20"/>
        </w:rPr>
        <w:t>Telefonski kontakt</w:t>
      </w:r>
      <w:r w:rsidRPr="00B9465A">
        <w:rPr>
          <w:rFonts w:ascii="Arial" w:hAnsi="Arial" w:cs="Arial"/>
          <w:sz w:val="20"/>
          <w:szCs w:val="20"/>
        </w:rPr>
        <w:t xml:space="preserve">: +386 </w:t>
      </w:r>
      <w:r w:rsidR="005C5B91">
        <w:rPr>
          <w:rFonts w:ascii="Arial" w:hAnsi="Arial" w:cs="Arial"/>
          <w:sz w:val="20"/>
          <w:szCs w:val="20"/>
        </w:rPr>
        <w:t>3</w:t>
      </w:r>
      <w:r w:rsidR="00655678" w:rsidRPr="00655678">
        <w:rPr>
          <w:rFonts w:ascii="Arial" w:hAnsi="Arial" w:cs="Arial"/>
          <w:sz w:val="20"/>
          <w:szCs w:val="20"/>
        </w:rPr>
        <w:t xml:space="preserve"> 757 18 00</w:t>
      </w:r>
    </w:p>
    <w:p w14:paraId="7FE3196C" w14:textId="77777777" w:rsidR="000918BB" w:rsidRPr="00B9465A" w:rsidRDefault="000918BB" w:rsidP="007167B3">
      <w:pPr>
        <w:rPr>
          <w:rFonts w:ascii="Arial" w:hAnsi="Arial" w:cs="Arial"/>
          <w:sz w:val="20"/>
          <w:szCs w:val="20"/>
        </w:rPr>
      </w:pPr>
    </w:p>
    <w:p w14:paraId="46534C3B" w14:textId="77777777" w:rsidR="007167B3" w:rsidRPr="007167B3" w:rsidRDefault="007167B3" w:rsidP="007167B3">
      <w:pPr>
        <w:pStyle w:val="Naslov2"/>
        <w:numPr>
          <w:ilvl w:val="1"/>
          <w:numId w:val="1"/>
        </w:numPr>
        <w:rPr>
          <w:rFonts w:ascii="Arial" w:hAnsi="Arial" w:cs="Arial"/>
          <w:lang w:val="sl-SI"/>
        </w:rPr>
      </w:pPr>
      <w:bookmarkStart w:id="6" w:name="_Toc460491743"/>
      <w:r w:rsidRPr="007167B3">
        <w:rPr>
          <w:rFonts w:ascii="Arial" w:hAnsi="Arial" w:cs="Arial"/>
          <w:lang w:val="sl-SI"/>
        </w:rPr>
        <w:t>SPLOŠNE INFORMACIJE O JAVNEM NAROČILU</w:t>
      </w:r>
      <w:bookmarkEnd w:id="6"/>
    </w:p>
    <w:p w14:paraId="04A040FD" w14:textId="1C91E8E2" w:rsidR="007167B3" w:rsidRPr="00B9465A" w:rsidRDefault="007167B3" w:rsidP="007167B3">
      <w:pPr>
        <w:jc w:val="both"/>
        <w:rPr>
          <w:rFonts w:ascii="Arial" w:hAnsi="Arial" w:cs="Arial"/>
          <w:b/>
          <w:sz w:val="20"/>
          <w:szCs w:val="20"/>
        </w:rPr>
      </w:pPr>
      <w:r w:rsidRPr="00B9465A">
        <w:rPr>
          <w:rFonts w:ascii="Arial" w:hAnsi="Arial" w:cs="Arial"/>
          <w:b/>
          <w:sz w:val="20"/>
          <w:szCs w:val="20"/>
        </w:rPr>
        <w:t xml:space="preserve">Ime javnega naročila: </w:t>
      </w:r>
      <w:bookmarkStart w:id="7" w:name="_Hlk484082227"/>
      <w:r w:rsidR="007A4AB2" w:rsidRPr="00655678">
        <w:rPr>
          <w:rFonts w:ascii="Arial" w:hAnsi="Arial" w:cs="Arial"/>
          <w:sz w:val="20"/>
          <w:szCs w:val="20"/>
        </w:rPr>
        <w:t>»</w:t>
      </w:r>
      <w:r w:rsidR="007A4AB2">
        <w:rPr>
          <w:rFonts w:ascii="Arial" w:hAnsi="Arial" w:cs="Arial"/>
          <w:sz w:val="20"/>
          <w:szCs w:val="20"/>
        </w:rPr>
        <w:t>P</w:t>
      </w:r>
      <w:r w:rsidR="007A4AB2" w:rsidRPr="007A4AB2">
        <w:rPr>
          <w:rFonts w:ascii="Arial" w:hAnsi="Arial" w:cs="Arial"/>
          <w:sz w:val="20"/>
          <w:szCs w:val="20"/>
        </w:rPr>
        <w:t>rizidek k obstoječemu objektu Srednje poklicne</w:t>
      </w:r>
      <w:r w:rsidR="006B5041">
        <w:rPr>
          <w:rFonts w:ascii="Arial" w:hAnsi="Arial" w:cs="Arial"/>
          <w:sz w:val="20"/>
          <w:szCs w:val="20"/>
        </w:rPr>
        <w:t xml:space="preserve"> in</w:t>
      </w:r>
      <w:r w:rsidR="007A4AB2" w:rsidRPr="007A4AB2">
        <w:rPr>
          <w:rFonts w:ascii="Arial" w:hAnsi="Arial" w:cs="Arial"/>
          <w:sz w:val="20"/>
          <w:szCs w:val="20"/>
        </w:rPr>
        <w:t xml:space="preserve"> strokovne šole Zreče</w:t>
      </w:r>
      <w:r w:rsidR="007A4AB2">
        <w:rPr>
          <w:rFonts w:ascii="Arial" w:hAnsi="Arial" w:cs="Arial"/>
          <w:sz w:val="20"/>
          <w:szCs w:val="20"/>
        </w:rPr>
        <w:t>«.</w:t>
      </w:r>
    </w:p>
    <w:bookmarkEnd w:id="7"/>
    <w:p w14:paraId="12E9DD50" w14:textId="77777777" w:rsidR="007A4AB2" w:rsidRPr="00B9465A" w:rsidRDefault="007A4AB2" w:rsidP="007A4AB2">
      <w:pPr>
        <w:jc w:val="both"/>
        <w:rPr>
          <w:rFonts w:ascii="Arial" w:hAnsi="Arial" w:cs="Arial"/>
          <w:sz w:val="20"/>
          <w:szCs w:val="20"/>
        </w:rPr>
      </w:pPr>
      <w:r w:rsidRPr="00B9465A">
        <w:rPr>
          <w:rFonts w:ascii="Arial" w:hAnsi="Arial" w:cs="Arial"/>
          <w:b/>
          <w:sz w:val="20"/>
          <w:szCs w:val="20"/>
        </w:rPr>
        <w:t xml:space="preserve">Vrsta postopka javnega naročila: </w:t>
      </w:r>
      <w:r w:rsidRPr="00B9465A">
        <w:rPr>
          <w:rFonts w:ascii="Arial" w:hAnsi="Arial" w:cs="Arial"/>
          <w:sz w:val="20"/>
          <w:szCs w:val="20"/>
        </w:rPr>
        <w:t>Javno naročilo bo izvedeno po odprtem postopku skladno s 40. členom ZJN-3.</w:t>
      </w:r>
    </w:p>
    <w:p w14:paraId="30DC10C4" w14:textId="77777777" w:rsidR="007167B3" w:rsidRPr="00B9465A" w:rsidRDefault="007167B3" w:rsidP="007167B3">
      <w:pPr>
        <w:jc w:val="both"/>
        <w:rPr>
          <w:rFonts w:ascii="Arial" w:hAnsi="Arial" w:cs="Arial"/>
          <w:sz w:val="20"/>
          <w:szCs w:val="20"/>
        </w:rPr>
      </w:pPr>
      <w:r w:rsidRPr="00B9465A">
        <w:rPr>
          <w:rFonts w:ascii="Arial" w:hAnsi="Arial" w:cs="Arial"/>
          <w:b/>
          <w:sz w:val="20"/>
          <w:szCs w:val="20"/>
        </w:rPr>
        <w:t xml:space="preserve">Vrsta javnega naročila: </w:t>
      </w:r>
      <w:r w:rsidRPr="00B9465A">
        <w:rPr>
          <w:rFonts w:ascii="Arial" w:hAnsi="Arial" w:cs="Arial"/>
          <w:sz w:val="20"/>
          <w:szCs w:val="20"/>
        </w:rPr>
        <w:t>Pri predmetnem javnem naročilu gre za javno naročilo gradenj.</w:t>
      </w:r>
    </w:p>
    <w:p w14:paraId="057C0CB8" w14:textId="77777777" w:rsidR="007167B3" w:rsidRPr="00B9465A" w:rsidRDefault="007167B3" w:rsidP="007167B3">
      <w:pPr>
        <w:jc w:val="both"/>
        <w:rPr>
          <w:rFonts w:ascii="Arial" w:hAnsi="Arial" w:cs="Arial"/>
          <w:sz w:val="20"/>
          <w:szCs w:val="20"/>
        </w:rPr>
      </w:pPr>
      <w:r w:rsidRPr="00B9465A">
        <w:rPr>
          <w:rFonts w:ascii="Arial" w:hAnsi="Arial" w:cs="Arial"/>
          <w:b/>
          <w:sz w:val="20"/>
          <w:szCs w:val="20"/>
        </w:rPr>
        <w:t xml:space="preserve">Kratek opis predmeta javnega naročila: </w:t>
      </w:r>
      <w:r w:rsidRPr="00B9465A">
        <w:rPr>
          <w:rFonts w:ascii="Arial" w:hAnsi="Arial" w:cs="Arial"/>
          <w:sz w:val="20"/>
          <w:szCs w:val="20"/>
        </w:rPr>
        <w:t xml:space="preserve">V okviru projekta </w:t>
      </w:r>
      <w:r w:rsidR="007A4AB2">
        <w:rPr>
          <w:rFonts w:ascii="Arial" w:hAnsi="Arial" w:cs="Arial"/>
          <w:sz w:val="20"/>
          <w:szCs w:val="20"/>
        </w:rPr>
        <w:t>so</w:t>
      </w:r>
      <w:r w:rsidRPr="00B9465A">
        <w:rPr>
          <w:rFonts w:ascii="Arial" w:hAnsi="Arial" w:cs="Arial"/>
          <w:sz w:val="20"/>
          <w:szCs w:val="20"/>
        </w:rPr>
        <w:t xml:space="preserve"> predvidena</w:t>
      </w:r>
      <w:r w:rsidR="00B9465A" w:rsidRPr="00B9465A">
        <w:rPr>
          <w:rFonts w:ascii="Arial" w:hAnsi="Arial" w:cs="Arial"/>
          <w:sz w:val="20"/>
          <w:szCs w:val="20"/>
        </w:rPr>
        <w:t>:</w:t>
      </w:r>
    </w:p>
    <w:p w14:paraId="03009656" w14:textId="77777777" w:rsidR="007A4AB2" w:rsidRPr="007A4AB2" w:rsidRDefault="007A4AB2" w:rsidP="0068407B">
      <w:pPr>
        <w:numPr>
          <w:ilvl w:val="0"/>
          <w:numId w:val="8"/>
        </w:numPr>
        <w:spacing w:after="0" w:line="276" w:lineRule="auto"/>
        <w:jc w:val="both"/>
        <w:rPr>
          <w:rFonts w:ascii="Arial" w:hAnsi="Arial" w:cs="Arial"/>
          <w:sz w:val="20"/>
          <w:szCs w:val="20"/>
        </w:rPr>
      </w:pPr>
      <w:r w:rsidRPr="007A4AB2">
        <w:rPr>
          <w:rFonts w:ascii="Arial" w:hAnsi="Arial" w:cs="Arial"/>
          <w:sz w:val="20"/>
          <w:szCs w:val="20"/>
        </w:rPr>
        <w:t>gradben</w:t>
      </w:r>
      <w:r>
        <w:rPr>
          <w:rFonts w:ascii="Arial" w:hAnsi="Arial" w:cs="Arial"/>
          <w:sz w:val="20"/>
          <w:szCs w:val="20"/>
        </w:rPr>
        <w:t>a</w:t>
      </w:r>
      <w:r w:rsidRPr="007A4AB2">
        <w:rPr>
          <w:rFonts w:ascii="Arial" w:hAnsi="Arial" w:cs="Arial"/>
          <w:sz w:val="20"/>
          <w:szCs w:val="20"/>
        </w:rPr>
        <w:t xml:space="preserve"> del</w:t>
      </w:r>
      <w:r>
        <w:rPr>
          <w:rFonts w:ascii="Arial" w:hAnsi="Arial" w:cs="Arial"/>
          <w:sz w:val="20"/>
          <w:szCs w:val="20"/>
        </w:rPr>
        <w:t>a</w:t>
      </w:r>
      <w:r w:rsidRPr="007A4AB2">
        <w:rPr>
          <w:rFonts w:ascii="Arial" w:hAnsi="Arial" w:cs="Arial"/>
          <w:sz w:val="20"/>
          <w:szCs w:val="20"/>
        </w:rPr>
        <w:t>,</w:t>
      </w:r>
    </w:p>
    <w:p w14:paraId="48940A27" w14:textId="77777777" w:rsidR="007A4AB2" w:rsidRPr="007A4AB2" w:rsidRDefault="007A4AB2" w:rsidP="0068407B">
      <w:pPr>
        <w:numPr>
          <w:ilvl w:val="0"/>
          <w:numId w:val="8"/>
        </w:numPr>
        <w:spacing w:after="0" w:line="276" w:lineRule="auto"/>
        <w:jc w:val="both"/>
        <w:rPr>
          <w:rFonts w:ascii="Arial" w:hAnsi="Arial" w:cs="Arial"/>
          <w:sz w:val="20"/>
          <w:szCs w:val="20"/>
        </w:rPr>
      </w:pPr>
      <w:r w:rsidRPr="007A4AB2">
        <w:rPr>
          <w:rFonts w:ascii="Arial" w:hAnsi="Arial" w:cs="Arial"/>
          <w:sz w:val="20"/>
          <w:szCs w:val="20"/>
        </w:rPr>
        <w:t>obrtnišk</w:t>
      </w:r>
      <w:r>
        <w:rPr>
          <w:rFonts w:ascii="Arial" w:hAnsi="Arial" w:cs="Arial"/>
          <w:sz w:val="20"/>
          <w:szCs w:val="20"/>
        </w:rPr>
        <w:t>a</w:t>
      </w:r>
      <w:r w:rsidRPr="007A4AB2">
        <w:rPr>
          <w:rFonts w:ascii="Arial" w:hAnsi="Arial" w:cs="Arial"/>
          <w:sz w:val="20"/>
          <w:szCs w:val="20"/>
        </w:rPr>
        <w:t xml:space="preserve"> del</w:t>
      </w:r>
      <w:r>
        <w:rPr>
          <w:rFonts w:ascii="Arial" w:hAnsi="Arial" w:cs="Arial"/>
          <w:sz w:val="20"/>
          <w:szCs w:val="20"/>
        </w:rPr>
        <w:t>a</w:t>
      </w:r>
      <w:r w:rsidRPr="007A4AB2">
        <w:rPr>
          <w:rFonts w:ascii="Arial" w:hAnsi="Arial" w:cs="Arial"/>
          <w:sz w:val="20"/>
          <w:szCs w:val="20"/>
        </w:rPr>
        <w:t>,</w:t>
      </w:r>
    </w:p>
    <w:p w14:paraId="72565AC0" w14:textId="77777777" w:rsidR="007A4AB2" w:rsidRPr="007A4AB2" w:rsidRDefault="007A4AB2" w:rsidP="0068407B">
      <w:pPr>
        <w:numPr>
          <w:ilvl w:val="0"/>
          <w:numId w:val="8"/>
        </w:numPr>
        <w:spacing w:after="0" w:line="276" w:lineRule="auto"/>
        <w:jc w:val="both"/>
        <w:rPr>
          <w:rFonts w:ascii="Arial" w:hAnsi="Arial" w:cs="Arial"/>
          <w:sz w:val="20"/>
          <w:szCs w:val="20"/>
        </w:rPr>
      </w:pPr>
      <w:r w:rsidRPr="007A4AB2">
        <w:rPr>
          <w:rFonts w:ascii="Arial" w:hAnsi="Arial" w:cs="Arial"/>
          <w:sz w:val="20"/>
          <w:szCs w:val="20"/>
        </w:rPr>
        <w:t>elektroinštalacij</w:t>
      </w:r>
      <w:r>
        <w:rPr>
          <w:rFonts w:ascii="Arial" w:hAnsi="Arial" w:cs="Arial"/>
          <w:sz w:val="20"/>
          <w:szCs w:val="20"/>
        </w:rPr>
        <w:t>e</w:t>
      </w:r>
      <w:r w:rsidRPr="007A4AB2">
        <w:rPr>
          <w:rFonts w:ascii="Arial" w:hAnsi="Arial" w:cs="Arial"/>
          <w:sz w:val="20"/>
          <w:szCs w:val="20"/>
        </w:rPr>
        <w:t xml:space="preserve"> s pripadajočo opremo,</w:t>
      </w:r>
    </w:p>
    <w:p w14:paraId="75E46DC2" w14:textId="77777777" w:rsidR="007A4AB2" w:rsidRPr="007A4AB2" w:rsidRDefault="007A4AB2" w:rsidP="0068407B">
      <w:pPr>
        <w:numPr>
          <w:ilvl w:val="0"/>
          <w:numId w:val="8"/>
        </w:numPr>
        <w:spacing w:after="0" w:line="276" w:lineRule="auto"/>
        <w:jc w:val="both"/>
        <w:rPr>
          <w:rFonts w:ascii="Arial" w:hAnsi="Arial" w:cs="Arial"/>
          <w:sz w:val="20"/>
          <w:szCs w:val="20"/>
        </w:rPr>
      </w:pPr>
      <w:r>
        <w:rPr>
          <w:rFonts w:ascii="Arial" w:hAnsi="Arial" w:cs="Arial"/>
          <w:sz w:val="20"/>
          <w:szCs w:val="20"/>
        </w:rPr>
        <w:t>strojne</w:t>
      </w:r>
      <w:r w:rsidRPr="007A4AB2">
        <w:rPr>
          <w:rFonts w:ascii="Arial" w:hAnsi="Arial" w:cs="Arial"/>
          <w:sz w:val="20"/>
          <w:szCs w:val="20"/>
        </w:rPr>
        <w:t xml:space="preserve"> inštalacij</w:t>
      </w:r>
      <w:r>
        <w:rPr>
          <w:rFonts w:ascii="Arial" w:hAnsi="Arial" w:cs="Arial"/>
          <w:sz w:val="20"/>
          <w:szCs w:val="20"/>
        </w:rPr>
        <w:t>e</w:t>
      </w:r>
      <w:r w:rsidRPr="007A4AB2">
        <w:rPr>
          <w:rFonts w:ascii="Arial" w:hAnsi="Arial" w:cs="Arial"/>
          <w:sz w:val="20"/>
          <w:szCs w:val="20"/>
        </w:rPr>
        <w:t xml:space="preserve"> s pripadajočo opremo,</w:t>
      </w:r>
    </w:p>
    <w:p w14:paraId="5753AEFA" w14:textId="77777777" w:rsidR="007A4AB2" w:rsidRPr="007A4AB2" w:rsidRDefault="00157B8B" w:rsidP="0068407B">
      <w:pPr>
        <w:numPr>
          <w:ilvl w:val="0"/>
          <w:numId w:val="8"/>
        </w:numPr>
        <w:spacing w:after="0" w:line="276" w:lineRule="auto"/>
        <w:jc w:val="both"/>
        <w:rPr>
          <w:rFonts w:ascii="Arial" w:hAnsi="Arial" w:cs="Arial"/>
          <w:sz w:val="20"/>
          <w:szCs w:val="20"/>
        </w:rPr>
      </w:pPr>
      <w:r>
        <w:rPr>
          <w:rFonts w:ascii="Arial" w:hAnsi="Arial" w:cs="Arial"/>
          <w:sz w:val="20"/>
          <w:szCs w:val="20"/>
        </w:rPr>
        <w:t xml:space="preserve">in </w:t>
      </w:r>
      <w:r w:rsidR="007A4AB2" w:rsidRPr="007A4AB2">
        <w:rPr>
          <w:rFonts w:ascii="Arial" w:hAnsi="Arial" w:cs="Arial"/>
          <w:sz w:val="20"/>
          <w:szCs w:val="20"/>
        </w:rPr>
        <w:t>zunanj</w:t>
      </w:r>
      <w:r w:rsidR="007A4AB2">
        <w:rPr>
          <w:rFonts w:ascii="Arial" w:hAnsi="Arial" w:cs="Arial"/>
          <w:sz w:val="20"/>
          <w:szCs w:val="20"/>
        </w:rPr>
        <w:t>a</w:t>
      </w:r>
      <w:r w:rsidR="007A4AB2" w:rsidRPr="007A4AB2">
        <w:rPr>
          <w:rFonts w:ascii="Arial" w:hAnsi="Arial" w:cs="Arial"/>
          <w:sz w:val="20"/>
          <w:szCs w:val="20"/>
        </w:rPr>
        <w:t xml:space="preserve"> uredit</w:t>
      </w:r>
      <w:r w:rsidR="007A4AB2">
        <w:rPr>
          <w:rFonts w:ascii="Arial" w:hAnsi="Arial" w:cs="Arial"/>
          <w:sz w:val="20"/>
          <w:szCs w:val="20"/>
        </w:rPr>
        <w:t>ev</w:t>
      </w:r>
      <w:r>
        <w:rPr>
          <w:rFonts w:ascii="Arial" w:hAnsi="Arial" w:cs="Arial"/>
          <w:sz w:val="20"/>
          <w:szCs w:val="20"/>
        </w:rPr>
        <w:t>.</w:t>
      </w:r>
    </w:p>
    <w:p w14:paraId="406C7E45" w14:textId="77777777" w:rsidR="003F72B9" w:rsidRPr="003F72B9" w:rsidRDefault="003F72B9" w:rsidP="003F72B9">
      <w:pPr>
        <w:spacing w:after="0" w:line="276" w:lineRule="auto"/>
        <w:jc w:val="both"/>
        <w:rPr>
          <w:rFonts w:ascii="Arial" w:hAnsi="Arial" w:cs="Arial"/>
          <w:sz w:val="20"/>
          <w:szCs w:val="20"/>
        </w:rPr>
      </w:pPr>
    </w:p>
    <w:p w14:paraId="1D34E18E" w14:textId="77777777" w:rsidR="007167B3" w:rsidRPr="003F72B9" w:rsidRDefault="007167B3" w:rsidP="003F72B9">
      <w:pPr>
        <w:jc w:val="both"/>
        <w:rPr>
          <w:rFonts w:ascii="Arial" w:hAnsi="Arial" w:cs="Arial"/>
          <w:sz w:val="20"/>
          <w:szCs w:val="20"/>
        </w:rPr>
      </w:pPr>
      <w:r w:rsidRPr="00B9465A">
        <w:rPr>
          <w:rFonts w:ascii="Arial" w:hAnsi="Arial" w:cs="Arial"/>
          <w:b/>
          <w:sz w:val="20"/>
          <w:szCs w:val="20"/>
        </w:rPr>
        <w:t xml:space="preserve">Razdelitev na sklope: </w:t>
      </w:r>
      <w:r w:rsidRPr="003F72B9">
        <w:rPr>
          <w:rFonts w:ascii="Arial" w:hAnsi="Arial" w:cs="Arial"/>
          <w:sz w:val="20"/>
          <w:szCs w:val="20"/>
        </w:rPr>
        <w:t xml:space="preserve">Javno naročilo </w:t>
      </w:r>
      <w:r w:rsidR="00B9465A" w:rsidRPr="003F72B9">
        <w:rPr>
          <w:rFonts w:ascii="Arial" w:hAnsi="Arial" w:cs="Arial"/>
          <w:sz w:val="20"/>
          <w:szCs w:val="20"/>
        </w:rPr>
        <w:t>ni</w:t>
      </w:r>
      <w:r w:rsidRPr="003F72B9">
        <w:rPr>
          <w:rFonts w:ascii="Arial" w:hAnsi="Arial" w:cs="Arial"/>
          <w:sz w:val="20"/>
          <w:szCs w:val="20"/>
        </w:rPr>
        <w:t xml:space="preserve"> r</w:t>
      </w:r>
      <w:r w:rsidR="00DF0879" w:rsidRPr="003F72B9">
        <w:rPr>
          <w:rFonts w:ascii="Arial" w:hAnsi="Arial" w:cs="Arial"/>
          <w:sz w:val="20"/>
          <w:szCs w:val="20"/>
        </w:rPr>
        <w:t>azdeljeno na sklope.</w:t>
      </w:r>
    </w:p>
    <w:p w14:paraId="10BDB8D0" w14:textId="77777777" w:rsidR="007167B3" w:rsidRPr="003F72B9" w:rsidRDefault="007167B3" w:rsidP="007167B3">
      <w:pPr>
        <w:jc w:val="both"/>
        <w:rPr>
          <w:rFonts w:ascii="Arial" w:hAnsi="Arial" w:cs="Arial"/>
          <w:b/>
          <w:sz w:val="20"/>
          <w:szCs w:val="20"/>
        </w:rPr>
      </w:pPr>
      <w:r w:rsidRPr="00B9465A">
        <w:rPr>
          <w:rFonts w:ascii="Arial" w:hAnsi="Arial" w:cs="Arial"/>
          <w:b/>
          <w:sz w:val="20"/>
          <w:szCs w:val="20"/>
        </w:rPr>
        <w:t>Variante:</w:t>
      </w:r>
      <w:r w:rsidRPr="003F72B9">
        <w:rPr>
          <w:rFonts w:ascii="Arial" w:hAnsi="Arial" w:cs="Arial"/>
          <w:b/>
          <w:sz w:val="20"/>
          <w:szCs w:val="20"/>
        </w:rPr>
        <w:t xml:space="preserve"> </w:t>
      </w:r>
      <w:r w:rsidRPr="003F72B9">
        <w:rPr>
          <w:rFonts w:ascii="Arial" w:hAnsi="Arial" w:cs="Arial"/>
          <w:sz w:val="20"/>
          <w:szCs w:val="20"/>
        </w:rPr>
        <w:t>Variantne ponudbe niso dopustne.</w:t>
      </w:r>
    </w:p>
    <w:p w14:paraId="5967CE31" w14:textId="16965829" w:rsidR="007167B3" w:rsidRDefault="007167B3" w:rsidP="007167B3">
      <w:pPr>
        <w:jc w:val="both"/>
        <w:rPr>
          <w:rFonts w:ascii="Arial" w:hAnsi="Arial" w:cs="Arial"/>
          <w:sz w:val="20"/>
          <w:szCs w:val="20"/>
        </w:rPr>
      </w:pPr>
      <w:r w:rsidRPr="00FF09C3">
        <w:rPr>
          <w:rFonts w:ascii="Arial" w:hAnsi="Arial" w:cs="Arial"/>
          <w:b/>
          <w:sz w:val="20"/>
          <w:szCs w:val="20"/>
        </w:rPr>
        <w:t xml:space="preserve">Rok izvedbe: </w:t>
      </w:r>
      <w:bookmarkStart w:id="8" w:name="_Hlk484083689"/>
      <w:r w:rsidRPr="00FF09C3">
        <w:rPr>
          <w:rFonts w:ascii="Arial" w:hAnsi="Arial" w:cs="Arial"/>
          <w:sz w:val="20"/>
          <w:szCs w:val="20"/>
        </w:rPr>
        <w:t>Skrajni rok za dokončanje vseh del javnega naročila je</w:t>
      </w:r>
      <w:r w:rsidR="003F72B9">
        <w:rPr>
          <w:rFonts w:ascii="Arial" w:hAnsi="Arial" w:cs="Arial"/>
          <w:sz w:val="20"/>
          <w:szCs w:val="20"/>
        </w:rPr>
        <w:t xml:space="preserve"> </w:t>
      </w:r>
      <w:r w:rsidR="00524CB9" w:rsidRPr="00B61CEC">
        <w:rPr>
          <w:rFonts w:ascii="Arial" w:hAnsi="Arial" w:cs="Arial"/>
          <w:sz w:val="20"/>
          <w:szCs w:val="20"/>
        </w:rPr>
        <w:t xml:space="preserve">do </w:t>
      </w:r>
      <w:r w:rsidR="002C4085">
        <w:rPr>
          <w:rFonts w:ascii="Arial" w:hAnsi="Arial" w:cs="Arial"/>
          <w:sz w:val="20"/>
          <w:szCs w:val="20"/>
        </w:rPr>
        <w:t>31</w:t>
      </w:r>
      <w:r w:rsidR="00032313" w:rsidRPr="00B61CEC">
        <w:rPr>
          <w:rFonts w:ascii="Arial" w:hAnsi="Arial" w:cs="Arial"/>
          <w:sz w:val="20"/>
          <w:szCs w:val="20"/>
        </w:rPr>
        <w:t>.08.</w:t>
      </w:r>
      <w:r w:rsidR="00524CB9" w:rsidRPr="00B61CEC">
        <w:rPr>
          <w:rFonts w:ascii="Arial" w:hAnsi="Arial" w:cs="Arial"/>
          <w:sz w:val="20"/>
          <w:szCs w:val="20"/>
        </w:rPr>
        <w:t>2018</w:t>
      </w:r>
      <w:r w:rsidRPr="00824C8C">
        <w:rPr>
          <w:rFonts w:ascii="Arial" w:hAnsi="Arial" w:cs="Arial"/>
          <w:sz w:val="20"/>
          <w:szCs w:val="20"/>
        </w:rPr>
        <w:t>.</w:t>
      </w:r>
      <w:r w:rsidRPr="00753929">
        <w:rPr>
          <w:rFonts w:ascii="Arial" w:hAnsi="Arial" w:cs="Arial"/>
          <w:sz w:val="20"/>
          <w:szCs w:val="20"/>
        </w:rPr>
        <w:t xml:space="preserve"> </w:t>
      </w:r>
      <w:bookmarkEnd w:id="8"/>
    </w:p>
    <w:p w14:paraId="7E5E0457" w14:textId="77777777" w:rsidR="00666B52" w:rsidRPr="00B9465A" w:rsidRDefault="00666B52" w:rsidP="007167B3">
      <w:pPr>
        <w:jc w:val="both"/>
        <w:rPr>
          <w:rFonts w:ascii="Arial" w:hAnsi="Arial" w:cs="Arial"/>
          <w:b/>
          <w:sz w:val="20"/>
          <w:szCs w:val="20"/>
        </w:rPr>
      </w:pPr>
    </w:p>
    <w:p w14:paraId="77D975F0" w14:textId="77777777" w:rsidR="007167B3" w:rsidRPr="007167B3" w:rsidRDefault="007167B3" w:rsidP="007167B3">
      <w:pPr>
        <w:pStyle w:val="Naslov2"/>
        <w:numPr>
          <w:ilvl w:val="1"/>
          <w:numId w:val="1"/>
        </w:numPr>
        <w:rPr>
          <w:rFonts w:ascii="Arial" w:hAnsi="Arial" w:cs="Arial"/>
          <w:lang w:val="sl-SI"/>
        </w:rPr>
      </w:pPr>
      <w:bookmarkStart w:id="9" w:name="_Toc460491744"/>
      <w:r w:rsidRPr="007167B3">
        <w:rPr>
          <w:rFonts w:ascii="Arial" w:hAnsi="Arial" w:cs="Arial"/>
          <w:lang w:val="sl-SI"/>
        </w:rPr>
        <w:t>PRAVNA PODLAGA ZA IZVEDBO JAVNEGA NAROČILA</w:t>
      </w:r>
      <w:bookmarkEnd w:id="9"/>
    </w:p>
    <w:p w14:paraId="6C8E6D99"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Javno naročilo se izvaja na podlagi sledečih pravnih podlag:</w:t>
      </w:r>
    </w:p>
    <w:p w14:paraId="2F0F78B3" w14:textId="77777777" w:rsidR="007167B3" w:rsidRPr="005C333B" w:rsidRDefault="007167B3" w:rsidP="007167B3">
      <w:pPr>
        <w:pStyle w:val="Odstavekseznama"/>
        <w:numPr>
          <w:ilvl w:val="0"/>
          <w:numId w:val="2"/>
        </w:numPr>
        <w:jc w:val="both"/>
        <w:rPr>
          <w:rFonts w:ascii="Arial" w:hAnsi="Arial" w:cs="Arial"/>
          <w:lang w:val="sl-SI"/>
        </w:rPr>
      </w:pPr>
      <w:r w:rsidRPr="005C333B">
        <w:rPr>
          <w:rFonts w:ascii="Arial" w:hAnsi="Arial" w:cs="Arial"/>
          <w:lang w:val="sl-SI"/>
        </w:rPr>
        <w:t>Zakona o javnem naročanju (Uradni list RS, št. 91/15; v nadaljevanju: ZJN-3),</w:t>
      </w:r>
    </w:p>
    <w:p w14:paraId="1CA6F498" w14:textId="30E021CB" w:rsidR="001248F9" w:rsidRPr="00586E41" w:rsidRDefault="001248F9" w:rsidP="001248F9">
      <w:pPr>
        <w:numPr>
          <w:ilvl w:val="0"/>
          <w:numId w:val="2"/>
        </w:numPr>
        <w:spacing w:after="120" w:line="264" w:lineRule="auto"/>
        <w:rPr>
          <w:rFonts w:ascii="Arial" w:hAnsi="Arial" w:cs="Arial"/>
          <w:color w:val="000000"/>
          <w:sz w:val="20"/>
          <w:szCs w:val="20"/>
        </w:rPr>
      </w:pPr>
      <w:r w:rsidRPr="00586E41">
        <w:rPr>
          <w:rFonts w:ascii="Arial" w:hAnsi="Arial" w:cs="Arial"/>
          <w:color w:val="000000"/>
          <w:sz w:val="20"/>
          <w:szCs w:val="20"/>
        </w:rPr>
        <w:t>Zakona o pravnem varstvu v postopkih javnega naročanja (Uradni list RS, št. 43/11, 60/11 – ZTP-D, 63/13, 90/14 – ZDU-1I in 60/17)</w:t>
      </w:r>
    </w:p>
    <w:p w14:paraId="4F555C36" w14:textId="2AA67509" w:rsidR="001248F9" w:rsidRPr="00586E41" w:rsidRDefault="001248F9" w:rsidP="00B9465A">
      <w:pPr>
        <w:pStyle w:val="Odstavekseznama"/>
        <w:numPr>
          <w:ilvl w:val="0"/>
          <w:numId w:val="2"/>
        </w:numPr>
        <w:jc w:val="both"/>
        <w:rPr>
          <w:rFonts w:ascii="Arial" w:hAnsi="Arial" w:cs="Arial"/>
          <w:lang w:val="sl-SI"/>
        </w:rPr>
      </w:pPr>
      <w:proofErr w:type="spellStart"/>
      <w:r w:rsidRPr="00586E41">
        <w:rPr>
          <w:rFonts w:ascii="Arial" w:hAnsi="Arial" w:cs="Arial"/>
          <w:color w:val="000000"/>
        </w:rPr>
        <w:lastRenderedPageBreak/>
        <w:t>Uredbe</w:t>
      </w:r>
      <w:proofErr w:type="spellEnd"/>
      <w:r w:rsidRPr="00586E41">
        <w:rPr>
          <w:rFonts w:ascii="Arial" w:hAnsi="Arial" w:cs="Arial"/>
          <w:color w:val="000000"/>
        </w:rPr>
        <w:t xml:space="preserve"> o </w:t>
      </w:r>
      <w:proofErr w:type="spellStart"/>
      <w:r w:rsidRPr="00586E41">
        <w:rPr>
          <w:rFonts w:ascii="Arial" w:hAnsi="Arial" w:cs="Arial"/>
          <w:color w:val="000000"/>
        </w:rPr>
        <w:t>zelenem</w:t>
      </w:r>
      <w:proofErr w:type="spellEnd"/>
      <w:r w:rsidRPr="00586E41">
        <w:rPr>
          <w:rFonts w:ascii="Arial" w:hAnsi="Arial" w:cs="Arial"/>
          <w:color w:val="000000"/>
        </w:rPr>
        <w:t xml:space="preserve"> </w:t>
      </w:r>
      <w:proofErr w:type="spellStart"/>
      <w:r w:rsidRPr="00586E41">
        <w:rPr>
          <w:rFonts w:ascii="Arial" w:hAnsi="Arial" w:cs="Arial"/>
          <w:color w:val="000000"/>
        </w:rPr>
        <w:t>javnem</w:t>
      </w:r>
      <w:proofErr w:type="spellEnd"/>
      <w:r w:rsidRPr="00586E41">
        <w:rPr>
          <w:rFonts w:ascii="Arial" w:hAnsi="Arial" w:cs="Arial"/>
          <w:color w:val="000000"/>
        </w:rPr>
        <w:t xml:space="preserve"> </w:t>
      </w:r>
      <w:proofErr w:type="spellStart"/>
      <w:r w:rsidRPr="00586E41">
        <w:rPr>
          <w:rFonts w:ascii="Arial" w:hAnsi="Arial" w:cs="Arial"/>
          <w:color w:val="000000"/>
        </w:rPr>
        <w:t>naročanju</w:t>
      </w:r>
      <w:proofErr w:type="spellEnd"/>
      <w:r w:rsidRPr="00586E41">
        <w:rPr>
          <w:rFonts w:ascii="Arial" w:hAnsi="Arial" w:cs="Arial"/>
          <w:color w:val="000000"/>
        </w:rPr>
        <w:t xml:space="preserve"> (</w:t>
      </w:r>
      <w:proofErr w:type="spellStart"/>
      <w:r w:rsidRPr="00586E41">
        <w:rPr>
          <w:rFonts w:ascii="Arial" w:hAnsi="Arial" w:cs="Arial"/>
          <w:color w:val="000000"/>
        </w:rPr>
        <w:t>Uradni</w:t>
      </w:r>
      <w:proofErr w:type="spellEnd"/>
      <w:r w:rsidRPr="00586E41">
        <w:rPr>
          <w:rFonts w:ascii="Arial" w:hAnsi="Arial" w:cs="Arial"/>
          <w:color w:val="000000"/>
        </w:rPr>
        <w:t xml:space="preserve"> list RS, </w:t>
      </w:r>
      <w:proofErr w:type="spellStart"/>
      <w:r w:rsidRPr="00586E41">
        <w:rPr>
          <w:rFonts w:ascii="Arial" w:hAnsi="Arial" w:cs="Arial"/>
          <w:color w:val="000000"/>
        </w:rPr>
        <w:t>št</w:t>
      </w:r>
      <w:proofErr w:type="spellEnd"/>
      <w:r w:rsidRPr="00586E41">
        <w:rPr>
          <w:rFonts w:ascii="Arial" w:hAnsi="Arial" w:cs="Arial"/>
          <w:color w:val="000000"/>
        </w:rPr>
        <w:t>. 51/17 )</w:t>
      </w:r>
      <w:r w:rsidRPr="00586E41">
        <w:rPr>
          <w:rFonts w:ascii="Arial" w:hAnsi="Arial" w:cs="Arial"/>
        </w:rPr>
        <w:t>,</w:t>
      </w:r>
    </w:p>
    <w:p w14:paraId="68AE6972" w14:textId="63FBD633" w:rsidR="00B9465A" w:rsidRPr="005C333B" w:rsidRDefault="00B9465A" w:rsidP="00B9465A">
      <w:pPr>
        <w:pStyle w:val="Odstavekseznama"/>
        <w:numPr>
          <w:ilvl w:val="0"/>
          <w:numId w:val="2"/>
        </w:numPr>
        <w:jc w:val="both"/>
        <w:rPr>
          <w:rFonts w:ascii="Arial" w:hAnsi="Arial" w:cs="Arial"/>
          <w:lang w:val="sl-SI"/>
        </w:rPr>
      </w:pPr>
      <w:r w:rsidRPr="005C333B">
        <w:rPr>
          <w:rFonts w:ascii="Arial" w:hAnsi="Arial" w:cs="Arial"/>
          <w:lang w:val="sl-SI"/>
        </w:rPr>
        <w:t>Obligacijski zakonik (Uradni list RS, št. 97/07 – uradno prečiščeno besedilo; nadaljevanju: OZ),</w:t>
      </w:r>
    </w:p>
    <w:p w14:paraId="06101E5F" w14:textId="77777777" w:rsidR="00B9465A" w:rsidRPr="005C333B" w:rsidRDefault="00B9465A" w:rsidP="00B9465A">
      <w:pPr>
        <w:pStyle w:val="Odstavekseznama"/>
        <w:numPr>
          <w:ilvl w:val="0"/>
          <w:numId w:val="2"/>
        </w:numPr>
        <w:jc w:val="both"/>
        <w:rPr>
          <w:rFonts w:ascii="Arial" w:hAnsi="Arial" w:cs="Arial"/>
          <w:lang w:val="sl-SI"/>
        </w:rPr>
      </w:pPr>
      <w:r w:rsidRPr="005C333B">
        <w:rPr>
          <w:rFonts w:ascii="Arial" w:hAnsi="Arial" w:cs="Arial"/>
          <w:lang w:val="sl-SI"/>
        </w:rPr>
        <w:t xml:space="preserve">Zakon o integriteti in preprečevanju korupcije (Uradni list RS, št. 69/11 – uradno prečiščeno besedilo; v nadaljevanju </w:t>
      </w:r>
      <w:proofErr w:type="spellStart"/>
      <w:r w:rsidRPr="005C333B">
        <w:rPr>
          <w:rFonts w:ascii="Arial" w:hAnsi="Arial" w:cs="Arial"/>
          <w:lang w:val="sl-SI"/>
        </w:rPr>
        <w:t>ZintPK</w:t>
      </w:r>
      <w:proofErr w:type="spellEnd"/>
      <w:r w:rsidRPr="005C333B">
        <w:rPr>
          <w:rFonts w:ascii="Arial" w:hAnsi="Arial" w:cs="Arial"/>
          <w:lang w:val="sl-SI"/>
        </w:rPr>
        <w:t>),</w:t>
      </w:r>
    </w:p>
    <w:p w14:paraId="3369E1D4" w14:textId="77777777" w:rsidR="00B9465A" w:rsidRPr="005C333B" w:rsidRDefault="00B9465A" w:rsidP="00B9465A">
      <w:pPr>
        <w:pStyle w:val="Odstavekseznama"/>
        <w:numPr>
          <w:ilvl w:val="0"/>
          <w:numId w:val="2"/>
        </w:numPr>
        <w:jc w:val="both"/>
        <w:rPr>
          <w:rFonts w:ascii="Arial" w:hAnsi="Arial" w:cs="Arial"/>
          <w:lang w:val="sl-SI"/>
        </w:rPr>
      </w:pPr>
      <w:r w:rsidRPr="005C333B">
        <w:rPr>
          <w:rFonts w:ascii="Arial" w:hAnsi="Arial" w:cs="Arial"/>
          <w:lang w:val="sl-SI"/>
        </w:rPr>
        <w:t>drugo veljavno zakonodajo, ki zadeva predmet storitev</w:t>
      </w:r>
    </w:p>
    <w:p w14:paraId="00094827" w14:textId="77777777" w:rsidR="007167B3" w:rsidRDefault="007167B3" w:rsidP="007167B3">
      <w:pPr>
        <w:jc w:val="both"/>
        <w:rPr>
          <w:rFonts w:ascii="Arial" w:hAnsi="Arial" w:cs="Arial"/>
          <w:sz w:val="20"/>
          <w:szCs w:val="20"/>
        </w:rPr>
      </w:pPr>
      <w:r w:rsidRPr="005C333B">
        <w:rPr>
          <w:rFonts w:ascii="Arial" w:hAnsi="Arial" w:cs="Arial"/>
          <w:sz w:val="20"/>
          <w:szCs w:val="20"/>
        </w:rPr>
        <w:t>ter na podlagi ostale veljavne zakonodaje na področju predmeta javnega naročila. Navedeno zakonodajo mora upoštevati ponudnik pri pripravi ponudbe in tudi izvajalec pri kasnejšem izvajanju del.</w:t>
      </w:r>
    </w:p>
    <w:p w14:paraId="7F21B43D" w14:textId="77777777" w:rsidR="000918BB" w:rsidRPr="005C333B" w:rsidRDefault="000918BB" w:rsidP="007167B3">
      <w:pPr>
        <w:jc w:val="both"/>
        <w:rPr>
          <w:rFonts w:ascii="Arial" w:hAnsi="Arial" w:cs="Arial"/>
          <w:sz w:val="20"/>
          <w:szCs w:val="20"/>
        </w:rPr>
      </w:pPr>
    </w:p>
    <w:p w14:paraId="4B0C9194" w14:textId="77777777" w:rsidR="007167B3" w:rsidRPr="007167B3" w:rsidRDefault="007167B3" w:rsidP="007167B3">
      <w:pPr>
        <w:pStyle w:val="Naslov2"/>
        <w:numPr>
          <w:ilvl w:val="1"/>
          <w:numId w:val="1"/>
        </w:numPr>
        <w:rPr>
          <w:rFonts w:ascii="Arial" w:hAnsi="Arial" w:cs="Arial"/>
          <w:lang w:val="sl-SI"/>
        </w:rPr>
      </w:pPr>
      <w:bookmarkStart w:id="10" w:name="_Toc460491745"/>
      <w:r w:rsidRPr="007167B3">
        <w:rPr>
          <w:rFonts w:ascii="Arial" w:hAnsi="Arial" w:cs="Arial"/>
          <w:lang w:val="sl-SI"/>
        </w:rPr>
        <w:t>VPRAŠANJA</w:t>
      </w:r>
      <w:bookmarkEnd w:id="10"/>
    </w:p>
    <w:p w14:paraId="3C39C756" w14:textId="27B58EDE" w:rsidR="007167B3" w:rsidRDefault="007167B3" w:rsidP="007167B3">
      <w:pPr>
        <w:jc w:val="both"/>
        <w:rPr>
          <w:rFonts w:ascii="Arial" w:hAnsi="Arial" w:cs="Arial"/>
          <w:sz w:val="20"/>
          <w:szCs w:val="20"/>
        </w:rPr>
      </w:pPr>
      <w:r w:rsidRPr="005C333B">
        <w:rPr>
          <w:rFonts w:ascii="Arial" w:hAnsi="Arial" w:cs="Arial"/>
          <w:sz w:val="20"/>
          <w:szCs w:val="20"/>
        </w:rPr>
        <w:t xml:space="preserve">Ponudniki lahko zastavijo vprašanja v zvezi z razpisno dokumentacijo in ostalimi elementi javnega naročila na portal javnih naročil Uradnega lista RS (www.enarocanje.si). Skrajni rok za postavitev </w:t>
      </w:r>
      <w:r w:rsidRPr="00FF09C3">
        <w:rPr>
          <w:rFonts w:ascii="Arial" w:hAnsi="Arial" w:cs="Arial"/>
          <w:sz w:val="20"/>
          <w:szCs w:val="20"/>
        </w:rPr>
        <w:t xml:space="preserve">vprašanj v zvezi z javnim naročilom je </w:t>
      </w:r>
      <w:r w:rsidR="00DF0879" w:rsidRPr="00B61CEC">
        <w:rPr>
          <w:rFonts w:ascii="Arial" w:hAnsi="Arial" w:cs="Arial"/>
          <w:sz w:val="20"/>
          <w:szCs w:val="20"/>
        </w:rPr>
        <w:t xml:space="preserve">do </w:t>
      </w:r>
      <w:r w:rsidR="003A5D0D" w:rsidRPr="00B61CEC">
        <w:rPr>
          <w:rFonts w:ascii="Arial" w:hAnsi="Arial" w:cs="Arial"/>
          <w:sz w:val="20"/>
          <w:szCs w:val="20"/>
        </w:rPr>
        <w:t>08.03.</w:t>
      </w:r>
      <w:r w:rsidR="00032313" w:rsidRPr="00B61CEC">
        <w:rPr>
          <w:rFonts w:ascii="Arial" w:hAnsi="Arial" w:cs="Arial"/>
          <w:sz w:val="20"/>
          <w:szCs w:val="20"/>
        </w:rPr>
        <w:t>2018</w:t>
      </w:r>
      <w:r w:rsidR="000B60CA" w:rsidRPr="00824C8C">
        <w:rPr>
          <w:rFonts w:ascii="Arial" w:hAnsi="Arial" w:cs="Arial"/>
          <w:sz w:val="20"/>
          <w:szCs w:val="20"/>
        </w:rPr>
        <w:t xml:space="preserve"> do </w:t>
      </w:r>
      <w:r w:rsidR="00A76203" w:rsidRPr="00824C8C">
        <w:rPr>
          <w:rFonts w:ascii="Arial" w:hAnsi="Arial" w:cs="Arial"/>
          <w:sz w:val="20"/>
          <w:szCs w:val="20"/>
        </w:rPr>
        <w:t>10</w:t>
      </w:r>
      <w:r w:rsidRPr="00824C8C">
        <w:rPr>
          <w:rFonts w:ascii="Arial" w:hAnsi="Arial" w:cs="Arial"/>
          <w:sz w:val="20"/>
          <w:szCs w:val="20"/>
        </w:rPr>
        <w:t>:00 ure.</w:t>
      </w:r>
      <w:r w:rsidRPr="00FF09C3">
        <w:rPr>
          <w:rFonts w:ascii="Arial" w:hAnsi="Arial" w:cs="Arial"/>
          <w:sz w:val="20"/>
          <w:szCs w:val="20"/>
        </w:rPr>
        <w:t xml:space="preserve"> Naročnik bo podal pojasnila,</w:t>
      </w:r>
      <w:r w:rsidRPr="005C333B">
        <w:rPr>
          <w:rFonts w:ascii="Arial" w:hAnsi="Arial" w:cs="Arial"/>
          <w:sz w:val="20"/>
          <w:szCs w:val="20"/>
        </w:rPr>
        <w:t xml:space="preserve"> navezujoča se na zastavljena vprašanja, v zakonskem roku.</w:t>
      </w:r>
    </w:p>
    <w:p w14:paraId="0FA10FA7" w14:textId="77777777" w:rsidR="000918BB" w:rsidRPr="005C333B" w:rsidRDefault="000918BB" w:rsidP="007167B3">
      <w:pPr>
        <w:jc w:val="both"/>
        <w:rPr>
          <w:rFonts w:ascii="Arial" w:hAnsi="Arial" w:cs="Arial"/>
          <w:sz w:val="20"/>
          <w:szCs w:val="20"/>
        </w:rPr>
      </w:pPr>
    </w:p>
    <w:p w14:paraId="30E2323D" w14:textId="77777777" w:rsidR="007167B3" w:rsidRPr="007167B3" w:rsidRDefault="007167B3" w:rsidP="007167B3">
      <w:pPr>
        <w:pStyle w:val="Naslov2"/>
        <w:numPr>
          <w:ilvl w:val="1"/>
          <w:numId w:val="1"/>
        </w:numPr>
        <w:rPr>
          <w:rFonts w:ascii="Arial" w:hAnsi="Arial" w:cs="Arial"/>
          <w:lang w:val="sl-SI"/>
        </w:rPr>
      </w:pPr>
      <w:bookmarkStart w:id="11" w:name="_Toc460491746"/>
      <w:r w:rsidRPr="007167B3">
        <w:rPr>
          <w:rFonts w:ascii="Arial" w:hAnsi="Arial" w:cs="Arial"/>
          <w:lang w:val="sl-SI"/>
        </w:rPr>
        <w:t>OGLED</w:t>
      </w:r>
      <w:bookmarkEnd w:id="11"/>
    </w:p>
    <w:p w14:paraId="70AE2D51" w14:textId="77777777" w:rsidR="003F72B9" w:rsidRPr="003F72B9" w:rsidRDefault="003F72B9" w:rsidP="003F72B9">
      <w:pPr>
        <w:spacing w:before="225" w:after="225" w:line="240" w:lineRule="auto"/>
        <w:jc w:val="both"/>
        <w:rPr>
          <w:rFonts w:ascii="Arial" w:hAnsi="Arial" w:cs="Arial"/>
          <w:sz w:val="20"/>
          <w:szCs w:val="20"/>
        </w:rPr>
      </w:pPr>
      <w:bookmarkStart w:id="12" w:name="_Toc460491747"/>
      <w:r w:rsidRPr="003F72B9">
        <w:rPr>
          <w:rFonts w:ascii="Arial" w:hAnsi="Arial" w:cs="Arial"/>
          <w:sz w:val="20"/>
          <w:szCs w:val="20"/>
        </w:rPr>
        <w:t xml:space="preserve">V primeru, če potencialni ponudniki želijo ogled lokacije izvedbe del, naj na kontaktno osebo naročnika najkasneje 7 dni pred iztekom roka za oddajo ponudb naslovijo pisno prošnjo za izvedbo ogleda lokacije. </w:t>
      </w:r>
    </w:p>
    <w:p w14:paraId="650D707D" w14:textId="77777777" w:rsidR="000918BB" w:rsidRPr="00DF0879" w:rsidRDefault="000918BB" w:rsidP="00DF0879">
      <w:pPr>
        <w:jc w:val="both"/>
        <w:rPr>
          <w:rFonts w:ascii="Arial" w:hAnsi="Arial" w:cs="Arial"/>
          <w:sz w:val="20"/>
          <w:szCs w:val="20"/>
        </w:rPr>
      </w:pPr>
    </w:p>
    <w:p w14:paraId="4FA1532F" w14:textId="77777777" w:rsidR="007167B3" w:rsidRPr="007167B3" w:rsidRDefault="007167B3" w:rsidP="007167B3">
      <w:pPr>
        <w:pStyle w:val="Naslov2"/>
        <w:numPr>
          <w:ilvl w:val="1"/>
          <w:numId w:val="1"/>
        </w:numPr>
        <w:rPr>
          <w:rFonts w:ascii="Arial" w:hAnsi="Arial" w:cs="Arial"/>
          <w:lang w:val="sl-SI"/>
        </w:rPr>
      </w:pPr>
      <w:r w:rsidRPr="007167B3">
        <w:rPr>
          <w:rFonts w:ascii="Arial" w:hAnsi="Arial" w:cs="Arial"/>
          <w:lang w:val="sl-SI"/>
        </w:rPr>
        <w:t>PONUD</w:t>
      </w:r>
      <w:bookmarkEnd w:id="12"/>
      <w:r w:rsidR="001145E3">
        <w:rPr>
          <w:rFonts w:ascii="Arial" w:hAnsi="Arial" w:cs="Arial"/>
          <w:lang w:val="sl-SI"/>
        </w:rPr>
        <w:t>BA</w:t>
      </w:r>
    </w:p>
    <w:p w14:paraId="7B0121DD" w14:textId="77777777" w:rsidR="007167B3" w:rsidRPr="007167B3" w:rsidRDefault="007167B3" w:rsidP="007167B3">
      <w:pPr>
        <w:pStyle w:val="Naslov3"/>
        <w:numPr>
          <w:ilvl w:val="2"/>
          <w:numId w:val="1"/>
        </w:numPr>
        <w:rPr>
          <w:rFonts w:ascii="Arial" w:hAnsi="Arial" w:cs="Arial"/>
          <w:lang w:val="sl-SI"/>
        </w:rPr>
      </w:pPr>
      <w:bookmarkStart w:id="13" w:name="_Toc460491748"/>
      <w:r w:rsidRPr="007167B3">
        <w:rPr>
          <w:rFonts w:ascii="Arial" w:hAnsi="Arial" w:cs="Arial"/>
          <w:lang w:val="sl-SI"/>
        </w:rPr>
        <w:t>VSEBINA IN OBLIKA PONUDBE</w:t>
      </w:r>
      <w:bookmarkEnd w:id="13"/>
    </w:p>
    <w:p w14:paraId="757D1BC9" w14:textId="77777777" w:rsidR="005C333B" w:rsidRDefault="005C333B" w:rsidP="007167B3">
      <w:pPr>
        <w:jc w:val="both"/>
        <w:rPr>
          <w:rFonts w:ascii="Arial" w:hAnsi="Arial" w:cs="Arial"/>
          <w:sz w:val="20"/>
          <w:szCs w:val="20"/>
        </w:rPr>
      </w:pPr>
    </w:p>
    <w:p w14:paraId="5B9FDBA3"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Ponudbeno dokumentacijo sestavljajo spodaj našteti dokumenti, ki morajo po vsebini in obliki ustrezati obrazcem in drugim navodilom iz razpisne dokumentacije.</w:t>
      </w:r>
    </w:p>
    <w:p w14:paraId="1EB9F287" w14:textId="77777777" w:rsidR="007167B3" w:rsidRPr="005C333B" w:rsidRDefault="007167B3" w:rsidP="0068407B">
      <w:pPr>
        <w:pStyle w:val="Odstavekseznama"/>
        <w:numPr>
          <w:ilvl w:val="0"/>
          <w:numId w:val="5"/>
        </w:numPr>
        <w:rPr>
          <w:rFonts w:ascii="Arial" w:hAnsi="Arial" w:cs="Arial"/>
          <w:lang w:val="sl-SI"/>
        </w:rPr>
      </w:pPr>
      <w:r w:rsidRPr="005C333B">
        <w:rPr>
          <w:rFonts w:ascii="Arial" w:hAnsi="Arial" w:cs="Arial"/>
          <w:lang w:val="sl-SI"/>
        </w:rPr>
        <w:t>OVOJNICA (3.1)</w:t>
      </w:r>
      <w:r w:rsidRPr="005C333B">
        <w:rPr>
          <w:rFonts w:ascii="Arial" w:hAnsi="Arial" w:cs="Arial"/>
          <w:lang w:val="sl-SI"/>
        </w:rPr>
        <w:tab/>
      </w:r>
    </w:p>
    <w:p w14:paraId="5E99F79D" w14:textId="77777777" w:rsidR="007167B3" w:rsidRPr="005C333B" w:rsidRDefault="007167B3" w:rsidP="0068407B">
      <w:pPr>
        <w:pStyle w:val="Odstavekseznama"/>
        <w:numPr>
          <w:ilvl w:val="0"/>
          <w:numId w:val="5"/>
        </w:numPr>
        <w:rPr>
          <w:rFonts w:ascii="Arial" w:hAnsi="Arial" w:cs="Arial"/>
          <w:lang w:val="sl-SI"/>
        </w:rPr>
      </w:pPr>
      <w:r w:rsidRPr="005C333B">
        <w:rPr>
          <w:rFonts w:ascii="Arial" w:hAnsi="Arial" w:cs="Arial"/>
          <w:lang w:val="sl-SI"/>
        </w:rPr>
        <w:t>PONUDBA (3.2)</w:t>
      </w:r>
      <w:r w:rsidRPr="005C333B">
        <w:rPr>
          <w:rFonts w:ascii="Arial" w:hAnsi="Arial" w:cs="Arial"/>
          <w:lang w:val="sl-SI"/>
        </w:rPr>
        <w:tab/>
      </w:r>
    </w:p>
    <w:p w14:paraId="53BD2251" w14:textId="77777777" w:rsidR="007167B3" w:rsidRPr="005C333B" w:rsidRDefault="007167B3" w:rsidP="0068407B">
      <w:pPr>
        <w:pStyle w:val="Odstavekseznama"/>
        <w:numPr>
          <w:ilvl w:val="0"/>
          <w:numId w:val="5"/>
        </w:numPr>
        <w:rPr>
          <w:rFonts w:ascii="Arial" w:hAnsi="Arial" w:cs="Arial"/>
          <w:lang w:val="sl-SI"/>
        </w:rPr>
      </w:pPr>
      <w:r w:rsidRPr="005C333B">
        <w:rPr>
          <w:rFonts w:ascii="Arial" w:hAnsi="Arial" w:cs="Arial"/>
          <w:lang w:val="sl-SI"/>
        </w:rPr>
        <w:t>PARTNERSKA(E) POGODBA(E) - v primeru relevantnosti, pripravi ponudnik sam</w:t>
      </w:r>
    </w:p>
    <w:p w14:paraId="19DA66ED" w14:textId="77777777" w:rsidR="007167B3" w:rsidRPr="005C333B" w:rsidRDefault="007167B3" w:rsidP="0068407B">
      <w:pPr>
        <w:pStyle w:val="Odstavekseznama"/>
        <w:numPr>
          <w:ilvl w:val="0"/>
          <w:numId w:val="5"/>
        </w:numPr>
        <w:rPr>
          <w:rFonts w:ascii="Arial" w:hAnsi="Arial" w:cs="Arial"/>
          <w:lang w:val="sl-SI"/>
        </w:rPr>
      </w:pPr>
      <w:r w:rsidRPr="005C333B">
        <w:rPr>
          <w:rFonts w:ascii="Arial" w:hAnsi="Arial" w:cs="Arial"/>
          <w:lang w:val="sl-SI"/>
        </w:rPr>
        <w:t>PODATKI O PODIZVAJALCIH S PRIPADAJOČIM SOGLASJEM (3.3)</w:t>
      </w:r>
    </w:p>
    <w:p w14:paraId="6AAB6258" w14:textId="77777777" w:rsidR="007167B3" w:rsidRPr="005C333B" w:rsidRDefault="007167B3" w:rsidP="0068407B">
      <w:pPr>
        <w:pStyle w:val="Odstavekseznama"/>
        <w:numPr>
          <w:ilvl w:val="0"/>
          <w:numId w:val="5"/>
        </w:numPr>
        <w:rPr>
          <w:rFonts w:ascii="Arial" w:hAnsi="Arial" w:cs="Arial"/>
          <w:lang w:val="sl-SI"/>
        </w:rPr>
      </w:pPr>
      <w:r w:rsidRPr="005C333B">
        <w:rPr>
          <w:rFonts w:ascii="Arial" w:hAnsi="Arial" w:cs="Arial"/>
          <w:lang w:val="sl-SI"/>
        </w:rPr>
        <w:t>POOBLASTILO ZA PRIDOBITEV POTRDIL IZ URADNIH EVIDENC (3.4)</w:t>
      </w:r>
    </w:p>
    <w:p w14:paraId="4BE8B86A" w14:textId="77777777" w:rsidR="007167B3" w:rsidRPr="005C333B" w:rsidRDefault="007167B3" w:rsidP="0068407B">
      <w:pPr>
        <w:pStyle w:val="Odstavekseznama"/>
        <w:numPr>
          <w:ilvl w:val="0"/>
          <w:numId w:val="5"/>
        </w:numPr>
        <w:rPr>
          <w:rFonts w:ascii="Arial" w:hAnsi="Arial" w:cs="Arial"/>
          <w:lang w:val="sl-SI"/>
        </w:rPr>
      </w:pPr>
      <w:r w:rsidRPr="005C333B">
        <w:rPr>
          <w:rFonts w:ascii="Arial" w:hAnsi="Arial" w:cs="Arial"/>
          <w:lang w:val="sl-SI"/>
        </w:rPr>
        <w:t>ENOTNI EVROPSKI DO</w:t>
      </w:r>
      <w:r w:rsidR="007F657D">
        <w:rPr>
          <w:rFonts w:ascii="Arial" w:hAnsi="Arial" w:cs="Arial"/>
          <w:lang w:val="sl-SI"/>
        </w:rPr>
        <w:t xml:space="preserve">KUMENT V ZVEZI Z ODDAJO JAVNEGA </w:t>
      </w:r>
      <w:r w:rsidRPr="005C333B">
        <w:rPr>
          <w:rFonts w:ascii="Arial" w:hAnsi="Arial" w:cs="Arial"/>
          <w:lang w:val="sl-SI"/>
        </w:rPr>
        <w:t>NAROČILA</w:t>
      </w:r>
      <w:r w:rsidR="007F657D">
        <w:rPr>
          <w:rFonts w:ascii="Arial" w:hAnsi="Arial" w:cs="Arial"/>
          <w:lang w:val="sl-SI"/>
        </w:rPr>
        <w:t xml:space="preserve"> </w:t>
      </w:r>
      <w:r w:rsidRPr="005C333B">
        <w:rPr>
          <w:rFonts w:ascii="Arial" w:hAnsi="Arial" w:cs="Arial"/>
          <w:lang w:val="sl-SI"/>
        </w:rPr>
        <w:t>– ESPD</w:t>
      </w:r>
    </w:p>
    <w:p w14:paraId="39F78A4F" w14:textId="77777777" w:rsidR="007167B3" w:rsidRDefault="007167B3" w:rsidP="0068407B">
      <w:pPr>
        <w:pStyle w:val="Odstavekseznama"/>
        <w:numPr>
          <w:ilvl w:val="0"/>
          <w:numId w:val="5"/>
        </w:numPr>
        <w:rPr>
          <w:rFonts w:ascii="Arial" w:hAnsi="Arial" w:cs="Arial"/>
          <w:lang w:val="sl-SI"/>
        </w:rPr>
      </w:pPr>
      <w:r w:rsidRPr="005C333B">
        <w:rPr>
          <w:rFonts w:ascii="Arial" w:hAnsi="Arial" w:cs="Arial"/>
          <w:lang w:val="sl-SI"/>
        </w:rPr>
        <w:t>PODATK</w:t>
      </w:r>
      <w:r w:rsidR="005C5B91">
        <w:rPr>
          <w:rFonts w:ascii="Arial" w:hAnsi="Arial" w:cs="Arial"/>
          <w:lang w:val="sl-SI"/>
        </w:rPr>
        <w:t>I O REFERENČNEM DELU (3.5</w:t>
      </w:r>
      <w:r w:rsidR="00A15B51">
        <w:rPr>
          <w:rFonts w:ascii="Arial" w:hAnsi="Arial" w:cs="Arial"/>
          <w:lang w:val="sl-SI"/>
        </w:rPr>
        <w:t xml:space="preserve"> in 3.6</w:t>
      </w:r>
      <w:r w:rsidRPr="005C333B">
        <w:rPr>
          <w:rFonts w:ascii="Arial" w:hAnsi="Arial" w:cs="Arial"/>
          <w:lang w:val="sl-SI"/>
        </w:rPr>
        <w:t>)</w:t>
      </w:r>
    </w:p>
    <w:p w14:paraId="6881BD55" w14:textId="77777777" w:rsidR="00A15B51" w:rsidRPr="005C333B" w:rsidRDefault="00A15B51" w:rsidP="0068407B">
      <w:pPr>
        <w:pStyle w:val="Odstavekseznama"/>
        <w:numPr>
          <w:ilvl w:val="0"/>
          <w:numId w:val="5"/>
        </w:numPr>
        <w:rPr>
          <w:rFonts w:ascii="Arial" w:hAnsi="Arial" w:cs="Arial"/>
          <w:lang w:val="sl-SI"/>
        </w:rPr>
      </w:pPr>
      <w:r w:rsidRPr="005C333B">
        <w:rPr>
          <w:rFonts w:ascii="Arial" w:hAnsi="Arial" w:cs="Arial"/>
          <w:lang w:val="sl-SI"/>
        </w:rPr>
        <w:t>REFERENČNA POTRDILA</w:t>
      </w:r>
      <w:r w:rsidRPr="005C333B">
        <w:rPr>
          <w:rFonts w:ascii="Arial" w:hAnsi="Arial" w:cs="Arial"/>
          <w:lang w:val="sl-SI"/>
        </w:rPr>
        <w:tab/>
        <w:t xml:space="preserve"> (3.5.1 in 3.6.1)</w:t>
      </w:r>
    </w:p>
    <w:p w14:paraId="54494E67" w14:textId="77777777" w:rsidR="005C333B" w:rsidRDefault="007167B3" w:rsidP="0068407B">
      <w:pPr>
        <w:pStyle w:val="Odstavekseznama"/>
        <w:numPr>
          <w:ilvl w:val="0"/>
          <w:numId w:val="5"/>
        </w:numPr>
        <w:rPr>
          <w:rFonts w:ascii="Arial" w:hAnsi="Arial" w:cs="Arial"/>
          <w:lang w:val="sl-SI"/>
        </w:rPr>
      </w:pPr>
      <w:r w:rsidRPr="005C333B">
        <w:rPr>
          <w:rFonts w:ascii="Arial" w:hAnsi="Arial" w:cs="Arial"/>
          <w:lang w:val="sl-SI"/>
        </w:rPr>
        <w:t xml:space="preserve">VZOREC MENIČNE IZJAVE ZA </w:t>
      </w:r>
      <w:r w:rsidR="005C5B91">
        <w:rPr>
          <w:rFonts w:ascii="Arial" w:hAnsi="Arial" w:cs="Arial"/>
          <w:lang w:val="sl-SI"/>
        </w:rPr>
        <w:t>RESNOST PONUDBE (3.</w:t>
      </w:r>
      <w:r w:rsidR="009849F1">
        <w:rPr>
          <w:rFonts w:ascii="Arial" w:hAnsi="Arial" w:cs="Arial"/>
          <w:lang w:val="sl-SI"/>
        </w:rPr>
        <w:t>7</w:t>
      </w:r>
      <w:r w:rsidR="000B60CA">
        <w:rPr>
          <w:rFonts w:ascii="Arial" w:hAnsi="Arial" w:cs="Arial"/>
          <w:lang w:val="sl-SI"/>
        </w:rPr>
        <w:t>)</w:t>
      </w:r>
    </w:p>
    <w:p w14:paraId="1B51AE2C" w14:textId="77777777" w:rsidR="000918BB" w:rsidRPr="005C333B" w:rsidRDefault="000918BB" w:rsidP="0068407B">
      <w:pPr>
        <w:pStyle w:val="Odstavekseznama"/>
        <w:numPr>
          <w:ilvl w:val="0"/>
          <w:numId w:val="5"/>
        </w:numPr>
        <w:rPr>
          <w:rFonts w:ascii="Arial" w:hAnsi="Arial" w:cs="Arial"/>
          <w:lang w:val="sl-SI"/>
        </w:rPr>
      </w:pPr>
      <w:r w:rsidRPr="005C333B">
        <w:rPr>
          <w:rFonts w:ascii="Arial" w:hAnsi="Arial" w:cs="Arial"/>
          <w:lang w:val="sl-SI"/>
        </w:rPr>
        <w:t xml:space="preserve">VZOREC </w:t>
      </w:r>
      <w:r w:rsidR="00A76203">
        <w:rPr>
          <w:rFonts w:ascii="Arial" w:hAnsi="Arial" w:cs="Arial"/>
          <w:lang w:val="sl-SI"/>
        </w:rPr>
        <w:t xml:space="preserve">BANČNE GARANCIJE </w:t>
      </w:r>
      <w:r w:rsidRPr="005C333B">
        <w:rPr>
          <w:rFonts w:ascii="Arial" w:hAnsi="Arial" w:cs="Arial"/>
          <w:lang w:val="sl-SI"/>
        </w:rPr>
        <w:t xml:space="preserve">ZA </w:t>
      </w:r>
      <w:r>
        <w:rPr>
          <w:rFonts w:ascii="Arial" w:hAnsi="Arial" w:cs="Arial"/>
          <w:lang w:val="sl-SI"/>
        </w:rPr>
        <w:t>DOBRO IZVEDBO DEL (3.</w:t>
      </w:r>
      <w:r w:rsidR="009849F1">
        <w:rPr>
          <w:rFonts w:ascii="Arial" w:hAnsi="Arial" w:cs="Arial"/>
          <w:lang w:val="sl-SI"/>
        </w:rPr>
        <w:t>7</w:t>
      </w:r>
      <w:r>
        <w:rPr>
          <w:rFonts w:ascii="Arial" w:hAnsi="Arial" w:cs="Arial"/>
          <w:lang w:val="sl-SI"/>
        </w:rPr>
        <w:t>.1)</w:t>
      </w:r>
    </w:p>
    <w:p w14:paraId="27937EEA" w14:textId="77777777" w:rsidR="007167B3" w:rsidRPr="005C333B" w:rsidRDefault="007167B3" w:rsidP="0068407B">
      <w:pPr>
        <w:pStyle w:val="Odstavekseznama"/>
        <w:numPr>
          <w:ilvl w:val="0"/>
          <w:numId w:val="5"/>
        </w:numPr>
        <w:rPr>
          <w:rFonts w:ascii="Arial" w:hAnsi="Arial" w:cs="Arial"/>
          <w:lang w:val="sl-SI"/>
        </w:rPr>
      </w:pPr>
      <w:r w:rsidRPr="005C333B">
        <w:rPr>
          <w:rFonts w:ascii="Arial" w:hAnsi="Arial" w:cs="Arial"/>
          <w:lang w:val="sl-SI"/>
        </w:rPr>
        <w:t>PONUDBENI PREDRAČUN (3.</w:t>
      </w:r>
      <w:r w:rsidR="009849F1">
        <w:rPr>
          <w:rFonts w:ascii="Arial" w:hAnsi="Arial" w:cs="Arial"/>
          <w:lang w:val="sl-SI"/>
        </w:rPr>
        <w:t>8</w:t>
      </w:r>
      <w:r w:rsidRPr="005C333B">
        <w:rPr>
          <w:rFonts w:ascii="Arial" w:hAnsi="Arial" w:cs="Arial"/>
          <w:lang w:val="sl-SI"/>
        </w:rPr>
        <w:t>)</w:t>
      </w:r>
    </w:p>
    <w:p w14:paraId="6078A1EF" w14:textId="77777777" w:rsidR="007167B3" w:rsidRPr="005C333B" w:rsidRDefault="007167B3" w:rsidP="0068407B">
      <w:pPr>
        <w:pStyle w:val="Odstavekseznama"/>
        <w:numPr>
          <w:ilvl w:val="0"/>
          <w:numId w:val="5"/>
        </w:numPr>
        <w:rPr>
          <w:rFonts w:ascii="Arial" w:hAnsi="Arial" w:cs="Arial"/>
          <w:lang w:val="sl-SI"/>
        </w:rPr>
      </w:pPr>
      <w:r w:rsidRPr="005C333B">
        <w:rPr>
          <w:rFonts w:ascii="Arial" w:hAnsi="Arial" w:cs="Arial"/>
          <w:lang w:val="sl-SI"/>
        </w:rPr>
        <w:t>VZOREC POGODBE (3.</w:t>
      </w:r>
      <w:r w:rsidR="009849F1">
        <w:rPr>
          <w:rFonts w:ascii="Arial" w:hAnsi="Arial" w:cs="Arial"/>
          <w:lang w:val="sl-SI"/>
        </w:rPr>
        <w:t>9</w:t>
      </w:r>
      <w:r w:rsidRPr="005C333B">
        <w:rPr>
          <w:rFonts w:ascii="Arial" w:hAnsi="Arial" w:cs="Arial"/>
          <w:lang w:val="sl-SI"/>
        </w:rPr>
        <w:t>)</w:t>
      </w:r>
    </w:p>
    <w:p w14:paraId="0EE9403E" w14:textId="77777777" w:rsidR="007167B3" w:rsidRDefault="007167B3" w:rsidP="0068407B">
      <w:pPr>
        <w:pStyle w:val="Odstavekseznama"/>
        <w:numPr>
          <w:ilvl w:val="0"/>
          <w:numId w:val="5"/>
        </w:numPr>
        <w:rPr>
          <w:rFonts w:ascii="Arial" w:hAnsi="Arial" w:cs="Arial"/>
          <w:lang w:val="sl-SI"/>
        </w:rPr>
      </w:pPr>
      <w:r w:rsidRPr="005C333B">
        <w:rPr>
          <w:rFonts w:ascii="Arial" w:hAnsi="Arial" w:cs="Arial"/>
          <w:lang w:val="sl-SI"/>
        </w:rPr>
        <w:t>TERMINSKI PLAN – pripravi ponudnik sam</w:t>
      </w:r>
      <w:r w:rsidR="005D3581">
        <w:rPr>
          <w:rFonts w:ascii="Arial" w:hAnsi="Arial" w:cs="Arial"/>
          <w:lang w:val="sl-SI"/>
        </w:rPr>
        <w:t xml:space="preserve"> </w:t>
      </w:r>
      <w:r w:rsidR="009849F1">
        <w:rPr>
          <w:rFonts w:ascii="Arial" w:hAnsi="Arial" w:cs="Arial"/>
          <w:lang w:val="sl-SI"/>
        </w:rPr>
        <w:t>(3.10)</w:t>
      </w:r>
    </w:p>
    <w:p w14:paraId="25524C03" w14:textId="16464D67" w:rsidR="003F72B9" w:rsidRPr="00B61CEC" w:rsidRDefault="006B7065" w:rsidP="00B61CEC">
      <w:pPr>
        <w:pStyle w:val="Odstavekseznama"/>
        <w:numPr>
          <w:ilvl w:val="0"/>
          <w:numId w:val="5"/>
        </w:numPr>
        <w:rPr>
          <w:rFonts w:ascii="Arial" w:hAnsi="Arial" w:cs="Arial"/>
          <w:lang w:val="sl-SI"/>
        </w:rPr>
      </w:pPr>
      <w:r>
        <w:rPr>
          <w:rFonts w:ascii="Arial" w:hAnsi="Arial" w:cs="Arial"/>
          <w:lang w:val="sl-SI"/>
        </w:rPr>
        <w:t xml:space="preserve">IZJAVA </w:t>
      </w:r>
      <w:r w:rsidR="00B61CEC">
        <w:rPr>
          <w:rFonts w:ascii="Arial" w:hAnsi="Arial" w:cs="Arial"/>
          <w:lang w:val="sl-SI"/>
        </w:rPr>
        <w:t>O SPOŠTOVANJU ZAHTEV UREDBE</w:t>
      </w:r>
      <w:r w:rsidR="003F72B9" w:rsidRPr="00B61CEC">
        <w:rPr>
          <w:rFonts w:ascii="Arial" w:hAnsi="Arial" w:cs="Arial"/>
          <w:lang w:val="sl-SI"/>
        </w:rPr>
        <w:t xml:space="preserve"> O ZELENEM JAVNEM NAROČANJU</w:t>
      </w:r>
      <w:r w:rsidR="009849F1" w:rsidRPr="00B61CEC">
        <w:rPr>
          <w:rFonts w:ascii="Arial" w:hAnsi="Arial" w:cs="Arial"/>
          <w:lang w:val="sl-SI"/>
        </w:rPr>
        <w:t xml:space="preserve"> (3.11)</w:t>
      </w:r>
    </w:p>
    <w:p w14:paraId="613ADF7C" w14:textId="77777777" w:rsidR="003F72B9" w:rsidRPr="005C333B" w:rsidRDefault="003F72B9" w:rsidP="003F72B9">
      <w:pPr>
        <w:pStyle w:val="Odstavekseznama"/>
        <w:rPr>
          <w:rFonts w:ascii="Arial" w:hAnsi="Arial" w:cs="Arial"/>
          <w:lang w:val="sl-SI"/>
        </w:rPr>
      </w:pPr>
    </w:p>
    <w:p w14:paraId="2A9C946E"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 xml:space="preserve">Dokumenti morajo biti izpolnjeni, kot to zahtevajo navodila obrazca ali kot to izhaja iz njihovega besedila. </w:t>
      </w:r>
    </w:p>
    <w:p w14:paraId="53F70784"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Ponudba mora biti na zahtevanih mestih podpisana s strani zakonitega zastopnika ponudnika ali osebe, ki ima pisno pooblastilo s strani zakonitega zastopnika za podpis ponudbe.</w:t>
      </w:r>
    </w:p>
    <w:p w14:paraId="46E83EB3"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 xml:space="preserve">Zaželeno je, da so zahtevani dokumenti zloženi po zgoraj navedenem vrstnem redu. Prav tako je zaželeno, da so vse strani ponudbene dokumentacije </w:t>
      </w:r>
      <w:r w:rsidR="003F72B9" w:rsidRPr="005C333B">
        <w:rPr>
          <w:rFonts w:ascii="Arial" w:hAnsi="Arial" w:cs="Arial"/>
          <w:sz w:val="20"/>
          <w:szCs w:val="20"/>
        </w:rPr>
        <w:t>ošte</w:t>
      </w:r>
      <w:r w:rsidR="003F72B9">
        <w:rPr>
          <w:rFonts w:ascii="Arial" w:hAnsi="Arial" w:cs="Arial"/>
          <w:sz w:val="20"/>
          <w:szCs w:val="20"/>
        </w:rPr>
        <w:t>vilčen</w:t>
      </w:r>
      <w:r w:rsidR="003F72B9" w:rsidRPr="005C333B">
        <w:rPr>
          <w:rFonts w:ascii="Arial" w:hAnsi="Arial" w:cs="Arial"/>
          <w:sz w:val="20"/>
          <w:szCs w:val="20"/>
        </w:rPr>
        <w:t>e</w:t>
      </w:r>
      <w:r w:rsidRPr="005C333B">
        <w:rPr>
          <w:rFonts w:ascii="Arial" w:hAnsi="Arial" w:cs="Arial"/>
          <w:sz w:val="20"/>
          <w:szCs w:val="20"/>
        </w:rPr>
        <w:t xml:space="preserve"> z zaporednimi številkami.</w:t>
      </w:r>
    </w:p>
    <w:p w14:paraId="56BA3A82"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lastRenderedPageBreak/>
        <w:t xml:space="preserve">Ponudba naj bo sestavljena iz originala in kopije ponudbe </w:t>
      </w:r>
      <w:r w:rsidR="00F52771">
        <w:rPr>
          <w:rFonts w:ascii="Arial" w:hAnsi="Arial" w:cs="Arial"/>
          <w:sz w:val="20"/>
          <w:szCs w:val="20"/>
        </w:rPr>
        <w:t xml:space="preserve">s popisi </w:t>
      </w:r>
      <w:r w:rsidRPr="005C333B">
        <w:rPr>
          <w:rFonts w:ascii="Arial" w:hAnsi="Arial" w:cs="Arial"/>
          <w:sz w:val="20"/>
          <w:szCs w:val="20"/>
        </w:rPr>
        <w:t xml:space="preserve">v elektronski obliki (na zgoščenki ali USB ključku). </w:t>
      </w:r>
    </w:p>
    <w:p w14:paraId="41637321"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 xml:space="preserve">Ponudba mora biti predložena v zaprti, zapečateni ovojnici, na kateri je nalepljen pravilno izpolnjen obrazec OVOJNICA. </w:t>
      </w:r>
    </w:p>
    <w:p w14:paraId="1F449407"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Zaželeno je, da so vsi listi ponudbene dokumentacije prešiti z vrvico, oba konca le-tega pa na zadnji (hrbtni) strani ponudbe pritrjena s pečatom ali lepilnim trakom, pritrditev pa zavarovana z žigom in podpisom osebe, ki sicer podpisuje ponudbo. Način vezave je smiselno povzet iz 35. člena Zakona o notariatu (Uradni list RS, št. 2/07 - uradno prečiščeno besedilo, 33/07 - ZSReg-B, 45/08 in 91/13). Pregled ponudbe mora biti mogoč, ne da bi se pri tem pečat ali vrvica poškodovala.</w:t>
      </w:r>
    </w:p>
    <w:p w14:paraId="24EF9E9F"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 xml:space="preserve">Ponudba in ostali dokumenti, vezani na predmetno javno naročilo, morajo biti v slovenskem jeziku. V primeru, če ponudnik predloži dokumente oziroma dokazila v tujem jeziku, se zahteva obvezna predložitev sodno overjenega prevoda v slovenski jezik. </w:t>
      </w:r>
    </w:p>
    <w:p w14:paraId="17A4F795"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 xml:space="preserve">Predložena ponudba mora biti veljavna najmanj </w:t>
      </w:r>
      <w:r w:rsidR="00E62417">
        <w:rPr>
          <w:rFonts w:ascii="Arial" w:hAnsi="Arial" w:cs="Arial"/>
          <w:sz w:val="20"/>
          <w:szCs w:val="20"/>
        </w:rPr>
        <w:t>6</w:t>
      </w:r>
      <w:r w:rsidR="00BC0D32">
        <w:rPr>
          <w:rFonts w:ascii="Arial" w:hAnsi="Arial" w:cs="Arial"/>
          <w:sz w:val="20"/>
          <w:szCs w:val="20"/>
        </w:rPr>
        <w:t>0</w:t>
      </w:r>
      <w:r w:rsidRPr="005C333B">
        <w:rPr>
          <w:rFonts w:ascii="Arial" w:hAnsi="Arial" w:cs="Arial"/>
          <w:sz w:val="20"/>
          <w:szCs w:val="20"/>
        </w:rPr>
        <w:t xml:space="preserve"> dni od roka za oddajo ponudb.</w:t>
      </w:r>
    </w:p>
    <w:p w14:paraId="2EBABCFD"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Ponudbena cena in ostale denarne vrednosti v ponudbi morajo biti podane v Evrih (EUR).</w:t>
      </w:r>
    </w:p>
    <w:p w14:paraId="4CF0EFAE"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Stroške v zvezi s pripravo ponudbe v celoti nosi ponudnik.</w:t>
      </w:r>
    </w:p>
    <w:p w14:paraId="5227C1C6" w14:textId="77777777" w:rsidR="007167B3" w:rsidRPr="007167B3" w:rsidRDefault="007167B3" w:rsidP="007167B3">
      <w:pPr>
        <w:pStyle w:val="Naslov3"/>
        <w:numPr>
          <w:ilvl w:val="2"/>
          <w:numId w:val="1"/>
        </w:numPr>
        <w:rPr>
          <w:rFonts w:ascii="Arial" w:hAnsi="Arial" w:cs="Arial"/>
          <w:lang w:val="sl-SI"/>
        </w:rPr>
      </w:pPr>
      <w:bookmarkStart w:id="14" w:name="_Toc460491749"/>
      <w:r w:rsidRPr="007167B3">
        <w:rPr>
          <w:rFonts w:ascii="Arial" w:hAnsi="Arial" w:cs="Arial"/>
          <w:lang w:val="sl-SI"/>
        </w:rPr>
        <w:t>ODDAJA, SPREMEMBA, UMIK TER JAVNO ODPIRANJE PONUDB</w:t>
      </w:r>
      <w:bookmarkEnd w:id="14"/>
      <w:r w:rsidRPr="007167B3">
        <w:rPr>
          <w:rFonts w:ascii="Arial" w:hAnsi="Arial" w:cs="Arial"/>
          <w:lang w:val="sl-SI"/>
        </w:rPr>
        <w:t xml:space="preserve"> </w:t>
      </w:r>
    </w:p>
    <w:p w14:paraId="5A41A16B" w14:textId="77777777" w:rsidR="007167B3" w:rsidRPr="007167B3" w:rsidRDefault="007167B3" w:rsidP="007167B3">
      <w:pPr>
        <w:jc w:val="both"/>
        <w:rPr>
          <w:rFonts w:ascii="Arial" w:hAnsi="Arial" w:cs="Arial"/>
        </w:rPr>
      </w:pPr>
    </w:p>
    <w:p w14:paraId="22DA7391"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Ponudbe morajo do roka za oddajo ponudb prispeti na naslov naročnika, opredeljen v poglavju 2.1 razpisne dokumentacije.</w:t>
      </w:r>
    </w:p>
    <w:p w14:paraId="31905885" w14:textId="20542B54" w:rsidR="007167B3" w:rsidRPr="005C333B" w:rsidRDefault="007167B3" w:rsidP="007167B3">
      <w:pPr>
        <w:jc w:val="both"/>
        <w:rPr>
          <w:rFonts w:ascii="Arial" w:hAnsi="Arial" w:cs="Arial"/>
          <w:sz w:val="20"/>
          <w:szCs w:val="20"/>
        </w:rPr>
      </w:pPr>
      <w:r w:rsidRPr="005C5B91">
        <w:rPr>
          <w:rFonts w:ascii="Arial" w:hAnsi="Arial" w:cs="Arial"/>
          <w:sz w:val="20"/>
          <w:szCs w:val="20"/>
        </w:rPr>
        <w:t xml:space="preserve">Končni rok za oddajo ponudb je </w:t>
      </w:r>
      <w:r w:rsidR="00B61CEC">
        <w:rPr>
          <w:rFonts w:ascii="Arial" w:hAnsi="Arial" w:cs="Arial"/>
          <w:b/>
          <w:sz w:val="20"/>
          <w:szCs w:val="20"/>
        </w:rPr>
        <w:t>16</w:t>
      </w:r>
      <w:r w:rsidR="003A5D0D">
        <w:rPr>
          <w:rFonts w:ascii="Arial" w:hAnsi="Arial" w:cs="Arial"/>
          <w:b/>
          <w:sz w:val="20"/>
          <w:szCs w:val="20"/>
        </w:rPr>
        <w:t>.03.</w:t>
      </w:r>
      <w:r w:rsidR="00032313" w:rsidRPr="00824C8C">
        <w:rPr>
          <w:rFonts w:ascii="Arial" w:hAnsi="Arial" w:cs="Arial"/>
          <w:b/>
          <w:sz w:val="20"/>
          <w:szCs w:val="20"/>
        </w:rPr>
        <w:t>2018</w:t>
      </w:r>
      <w:r w:rsidR="007F657D" w:rsidRPr="00824C8C">
        <w:rPr>
          <w:rFonts w:ascii="Arial" w:hAnsi="Arial" w:cs="Arial"/>
          <w:b/>
          <w:sz w:val="20"/>
          <w:szCs w:val="20"/>
        </w:rPr>
        <w:t xml:space="preserve"> do </w:t>
      </w:r>
      <w:r w:rsidR="00A76203" w:rsidRPr="00824C8C">
        <w:rPr>
          <w:rFonts w:ascii="Arial" w:hAnsi="Arial" w:cs="Arial"/>
          <w:b/>
          <w:sz w:val="20"/>
          <w:szCs w:val="20"/>
        </w:rPr>
        <w:t>10.00</w:t>
      </w:r>
      <w:r w:rsidR="000C3610">
        <w:rPr>
          <w:rFonts w:ascii="Arial" w:hAnsi="Arial" w:cs="Arial"/>
          <w:b/>
          <w:sz w:val="20"/>
          <w:szCs w:val="20"/>
        </w:rPr>
        <w:t xml:space="preserve"> </w:t>
      </w:r>
      <w:r w:rsidRPr="00824C8C">
        <w:rPr>
          <w:rFonts w:ascii="Arial" w:hAnsi="Arial" w:cs="Arial"/>
          <w:b/>
          <w:sz w:val="20"/>
          <w:szCs w:val="20"/>
        </w:rPr>
        <w:t>ure</w:t>
      </w:r>
      <w:r w:rsidRPr="00824C8C">
        <w:rPr>
          <w:rFonts w:ascii="Arial" w:hAnsi="Arial" w:cs="Arial"/>
          <w:sz w:val="20"/>
          <w:szCs w:val="20"/>
        </w:rPr>
        <w:t>.</w:t>
      </w:r>
    </w:p>
    <w:p w14:paraId="09A0ADCD"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Ponudbe morajo ne glede na način dostave (osebno ali po pošti) do vložišča prispeti do zgoraj navedenega roka, sicer se bodo štele za prepozno prejete (prejemna teorija).</w:t>
      </w:r>
    </w:p>
    <w:p w14:paraId="74384FE3"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Pred potekom roka za oddajo ponudb lahko ponudnik v pisni obliki kadarkoli spremeni ali umakne že oddano ponudbo. Po izteku roka za oddajo ponudb, ponudniki ne morejo več spreminjati ali umikati ponudb.</w:t>
      </w:r>
    </w:p>
    <w:p w14:paraId="2F5D9D12" w14:textId="77777777" w:rsidR="007167B3" w:rsidRPr="005C333B" w:rsidRDefault="007167B3" w:rsidP="000B60CA">
      <w:pPr>
        <w:spacing w:after="120" w:line="288" w:lineRule="auto"/>
        <w:jc w:val="both"/>
        <w:rPr>
          <w:rFonts w:ascii="Arial" w:hAnsi="Arial" w:cs="Arial"/>
          <w:sz w:val="20"/>
          <w:szCs w:val="20"/>
        </w:rPr>
      </w:pPr>
      <w:r w:rsidRPr="005C333B">
        <w:rPr>
          <w:rFonts w:ascii="Arial" w:hAnsi="Arial" w:cs="Arial"/>
          <w:sz w:val="20"/>
          <w:szCs w:val="20"/>
        </w:rPr>
        <w:t xml:space="preserve">Vsaka sprememba ali umik ponudbe mora biti dostavljena na način, določen v razpisni dokumentaciji. Na pošiljki mora biti jasno označeno, da gre za umik (ponudnik na ovojnico napiše »UMIK PONUDBE« in ime javnega razpisa) ali spremembo ponudbe (ponudnik na ovojnico napiše »SPREMEMBA PONUDBE« in ime javnega razpisa). V spremenjeni ponudbi mora biti jasno navedeno kateri del ponudbe se spreminja in kateri del ponudbe ostaja nespremenjen. </w:t>
      </w:r>
    </w:p>
    <w:p w14:paraId="355F7AB4" w14:textId="733CC69C" w:rsidR="005C333B" w:rsidRDefault="005C333B" w:rsidP="000B60CA">
      <w:pPr>
        <w:pStyle w:val="Naslov2"/>
        <w:spacing w:before="0" w:line="288" w:lineRule="auto"/>
        <w:jc w:val="both"/>
        <w:rPr>
          <w:rFonts w:ascii="Arial" w:eastAsiaTheme="minorHAnsi" w:hAnsi="Arial" w:cs="Arial"/>
          <w:color w:val="auto"/>
          <w:sz w:val="20"/>
          <w:szCs w:val="20"/>
          <w:lang w:val="sl-SI" w:eastAsia="en-US"/>
        </w:rPr>
      </w:pPr>
      <w:bookmarkStart w:id="15" w:name="_Toc460491750"/>
      <w:r w:rsidRPr="005C5B91">
        <w:rPr>
          <w:rFonts w:ascii="Arial" w:eastAsiaTheme="minorHAnsi" w:hAnsi="Arial" w:cs="Arial"/>
          <w:color w:val="auto"/>
          <w:sz w:val="20"/>
          <w:szCs w:val="20"/>
          <w:lang w:val="sl-SI" w:eastAsia="en-US"/>
        </w:rPr>
        <w:t xml:space="preserve">Odpiranje ponudb je javno in bo </w:t>
      </w:r>
      <w:r w:rsidR="00B61CEC">
        <w:rPr>
          <w:rFonts w:ascii="Arial" w:eastAsiaTheme="minorHAnsi" w:hAnsi="Arial" w:cs="Arial"/>
          <w:b/>
          <w:color w:val="auto"/>
          <w:sz w:val="20"/>
          <w:szCs w:val="20"/>
          <w:lang w:val="sl-SI" w:eastAsia="en-US"/>
        </w:rPr>
        <w:t>16</w:t>
      </w:r>
      <w:r w:rsidR="003A5D0D">
        <w:rPr>
          <w:rFonts w:ascii="Arial" w:eastAsiaTheme="minorHAnsi" w:hAnsi="Arial" w:cs="Arial"/>
          <w:b/>
          <w:color w:val="auto"/>
          <w:sz w:val="20"/>
          <w:szCs w:val="20"/>
          <w:lang w:val="sl-SI" w:eastAsia="en-US"/>
        </w:rPr>
        <w:t>.03.</w:t>
      </w:r>
      <w:r w:rsidR="00032313" w:rsidRPr="00824C8C">
        <w:rPr>
          <w:rFonts w:ascii="Arial" w:eastAsiaTheme="minorHAnsi" w:hAnsi="Arial" w:cs="Arial"/>
          <w:b/>
          <w:color w:val="auto"/>
          <w:sz w:val="20"/>
          <w:szCs w:val="20"/>
          <w:lang w:val="sl-SI" w:eastAsia="en-US"/>
        </w:rPr>
        <w:t xml:space="preserve">2018 </w:t>
      </w:r>
      <w:r w:rsidRPr="00824C8C">
        <w:rPr>
          <w:rFonts w:ascii="Arial" w:eastAsiaTheme="minorHAnsi" w:hAnsi="Arial" w:cs="Arial"/>
          <w:b/>
          <w:color w:val="auto"/>
          <w:sz w:val="20"/>
          <w:szCs w:val="20"/>
          <w:lang w:val="sl-SI" w:eastAsia="en-US"/>
        </w:rPr>
        <w:t xml:space="preserve">ob </w:t>
      </w:r>
      <w:r w:rsidR="005C5B91" w:rsidRPr="00824C8C">
        <w:rPr>
          <w:rFonts w:ascii="Arial" w:eastAsiaTheme="minorHAnsi" w:hAnsi="Arial" w:cs="Arial"/>
          <w:b/>
          <w:color w:val="auto"/>
          <w:sz w:val="20"/>
          <w:szCs w:val="20"/>
          <w:lang w:val="sl-SI" w:eastAsia="en-US"/>
        </w:rPr>
        <w:t>1</w:t>
      </w:r>
      <w:r w:rsidR="00A76203" w:rsidRPr="00824C8C">
        <w:rPr>
          <w:rFonts w:ascii="Arial" w:eastAsiaTheme="minorHAnsi" w:hAnsi="Arial" w:cs="Arial"/>
          <w:b/>
          <w:color w:val="auto"/>
          <w:sz w:val="20"/>
          <w:szCs w:val="20"/>
          <w:lang w:val="sl-SI" w:eastAsia="en-US"/>
        </w:rPr>
        <w:t>1</w:t>
      </w:r>
      <w:r w:rsidR="005C5B91" w:rsidRPr="00824C8C">
        <w:rPr>
          <w:rFonts w:ascii="Arial" w:eastAsiaTheme="minorHAnsi" w:hAnsi="Arial" w:cs="Arial"/>
          <w:b/>
          <w:color w:val="auto"/>
          <w:sz w:val="20"/>
          <w:szCs w:val="20"/>
          <w:lang w:val="sl-SI" w:eastAsia="en-US"/>
        </w:rPr>
        <w:t>:0</w:t>
      </w:r>
      <w:r w:rsidRPr="00824C8C">
        <w:rPr>
          <w:rFonts w:ascii="Arial" w:eastAsiaTheme="minorHAnsi" w:hAnsi="Arial" w:cs="Arial"/>
          <w:b/>
          <w:color w:val="auto"/>
          <w:sz w:val="20"/>
          <w:szCs w:val="20"/>
          <w:lang w:val="sl-SI" w:eastAsia="en-US"/>
        </w:rPr>
        <w:t>0 uri</w:t>
      </w:r>
      <w:r w:rsidRPr="005C5B91">
        <w:rPr>
          <w:rFonts w:ascii="Arial" w:eastAsiaTheme="minorHAnsi" w:hAnsi="Arial" w:cs="Arial"/>
          <w:b/>
          <w:color w:val="auto"/>
          <w:sz w:val="20"/>
          <w:szCs w:val="20"/>
          <w:lang w:val="sl-SI" w:eastAsia="en-US"/>
        </w:rPr>
        <w:t xml:space="preserve"> v sejni sobi</w:t>
      </w:r>
      <w:r w:rsidRPr="005C5B91">
        <w:rPr>
          <w:rFonts w:ascii="Arial" w:eastAsiaTheme="minorHAnsi" w:hAnsi="Arial" w:cs="Arial"/>
          <w:color w:val="auto"/>
          <w:sz w:val="20"/>
          <w:szCs w:val="20"/>
          <w:lang w:val="sl-SI" w:eastAsia="en-US"/>
        </w:rPr>
        <w:t xml:space="preserve"> </w:t>
      </w:r>
      <w:r w:rsidR="00DC1812" w:rsidRPr="005C5B91">
        <w:rPr>
          <w:rFonts w:ascii="Arial" w:eastAsiaTheme="minorHAnsi" w:hAnsi="Arial" w:cs="Arial"/>
          <w:color w:val="auto"/>
          <w:sz w:val="20"/>
          <w:szCs w:val="20"/>
          <w:lang w:val="sl-SI" w:eastAsia="en-US"/>
        </w:rPr>
        <w:t>Šolskega centra Slovenske</w:t>
      </w:r>
      <w:r w:rsidR="00DC1812" w:rsidRPr="00DC1812">
        <w:rPr>
          <w:rFonts w:ascii="Arial" w:eastAsiaTheme="minorHAnsi" w:hAnsi="Arial" w:cs="Arial"/>
          <w:color w:val="auto"/>
          <w:sz w:val="20"/>
          <w:szCs w:val="20"/>
          <w:lang w:val="sl-SI" w:eastAsia="en-US"/>
        </w:rPr>
        <w:t xml:space="preserve"> Konjice-Zreče, </w:t>
      </w:r>
      <w:proofErr w:type="spellStart"/>
      <w:r w:rsidR="00DC1812" w:rsidRPr="00DC1812">
        <w:rPr>
          <w:rFonts w:ascii="Arial" w:eastAsiaTheme="minorHAnsi" w:hAnsi="Arial" w:cs="Arial"/>
          <w:color w:val="auto"/>
          <w:sz w:val="20"/>
          <w:szCs w:val="20"/>
          <w:lang w:val="sl-SI" w:eastAsia="en-US"/>
        </w:rPr>
        <w:t>Tattenbachova</w:t>
      </w:r>
      <w:proofErr w:type="spellEnd"/>
      <w:r w:rsidR="00DC1812" w:rsidRPr="00DC1812">
        <w:rPr>
          <w:rFonts w:ascii="Arial" w:eastAsiaTheme="minorHAnsi" w:hAnsi="Arial" w:cs="Arial"/>
          <w:color w:val="auto"/>
          <w:sz w:val="20"/>
          <w:szCs w:val="20"/>
          <w:lang w:val="sl-SI" w:eastAsia="en-US"/>
        </w:rPr>
        <w:t xml:space="preserve"> ulica 2a, 3210 Slovenske Konjice</w:t>
      </w:r>
      <w:r w:rsidRPr="005C333B">
        <w:rPr>
          <w:rFonts w:ascii="Arial" w:eastAsiaTheme="minorHAnsi" w:hAnsi="Arial" w:cs="Arial"/>
          <w:color w:val="auto"/>
          <w:sz w:val="20"/>
          <w:szCs w:val="20"/>
          <w:lang w:val="sl-SI" w:eastAsia="en-US"/>
        </w:rPr>
        <w:t>, ne glede na to, ali so pooblaščeni predstavniki ponudnikov navzoči ali ne</w:t>
      </w:r>
      <w:r w:rsidR="000918BB">
        <w:rPr>
          <w:rFonts w:ascii="Arial" w:eastAsiaTheme="minorHAnsi" w:hAnsi="Arial" w:cs="Arial"/>
          <w:color w:val="auto"/>
          <w:sz w:val="20"/>
          <w:szCs w:val="20"/>
          <w:lang w:val="sl-SI" w:eastAsia="en-US"/>
        </w:rPr>
        <w:t>.</w:t>
      </w:r>
    </w:p>
    <w:p w14:paraId="2AF329F4" w14:textId="77777777" w:rsidR="000918BB" w:rsidRPr="000918BB" w:rsidRDefault="000918BB" w:rsidP="000918BB"/>
    <w:p w14:paraId="4D9D31F5" w14:textId="77777777" w:rsidR="00F55795" w:rsidRDefault="007167B3" w:rsidP="005C333B">
      <w:pPr>
        <w:pStyle w:val="Naslov2"/>
        <w:numPr>
          <w:ilvl w:val="1"/>
          <w:numId w:val="1"/>
        </w:numPr>
        <w:rPr>
          <w:rFonts w:ascii="Arial" w:hAnsi="Arial" w:cs="Arial"/>
          <w:lang w:val="sl-SI"/>
        </w:rPr>
      </w:pPr>
      <w:r w:rsidRPr="007167B3">
        <w:rPr>
          <w:rFonts w:ascii="Arial" w:hAnsi="Arial" w:cs="Arial"/>
          <w:lang w:val="sl-SI"/>
        </w:rPr>
        <w:t xml:space="preserve">SKUPNA PONUDBA </w:t>
      </w:r>
    </w:p>
    <w:p w14:paraId="22926650" w14:textId="77777777" w:rsidR="00F55795" w:rsidRPr="00F55795" w:rsidRDefault="00F55795" w:rsidP="00F55795">
      <w:pPr>
        <w:jc w:val="both"/>
        <w:rPr>
          <w:rFonts w:ascii="Arial" w:hAnsi="Arial" w:cs="Arial"/>
          <w:sz w:val="20"/>
          <w:szCs w:val="20"/>
        </w:rPr>
      </w:pPr>
      <w:r w:rsidRPr="00F55795">
        <w:rPr>
          <w:rFonts w:ascii="Arial" w:hAnsi="Arial" w:cs="Arial"/>
          <w:sz w:val="20"/>
          <w:szCs w:val="20"/>
        </w:rPr>
        <w:t xml:space="preserve">Na podlagi tretjega odstavek 10. člena ZJN-3 lahko v postopku javnega naročanja sodelujejo tudi skupine gospodarskih subjektov, vključno z začasnimi združenji. Skupinam ponudnikov ni treba prevzeti kakršnekoli pravne oblike. </w:t>
      </w:r>
    </w:p>
    <w:p w14:paraId="656BCA86" w14:textId="77777777" w:rsidR="00F55795" w:rsidRPr="00F55795" w:rsidRDefault="00F55795" w:rsidP="00F55795">
      <w:pPr>
        <w:jc w:val="both"/>
        <w:rPr>
          <w:rFonts w:ascii="Arial" w:hAnsi="Arial" w:cs="Arial"/>
          <w:sz w:val="20"/>
          <w:szCs w:val="20"/>
        </w:rPr>
      </w:pPr>
      <w:r w:rsidRPr="00F55795">
        <w:rPr>
          <w:rFonts w:ascii="Arial" w:hAnsi="Arial" w:cs="Arial"/>
          <w:sz w:val="20"/>
          <w:szCs w:val="20"/>
        </w:rPr>
        <w:t xml:space="preserve">Skupina ponudnikov mora predložiti pravni akt o skupnem nastopanju, iz katerega bo nedvoumno razvidno naslednje: </w:t>
      </w:r>
    </w:p>
    <w:p w14:paraId="7345711C" w14:textId="77777777" w:rsidR="00F55795" w:rsidRPr="00F55795" w:rsidRDefault="00F55795" w:rsidP="0068407B">
      <w:pPr>
        <w:pStyle w:val="Odstavekseznama"/>
        <w:numPr>
          <w:ilvl w:val="0"/>
          <w:numId w:val="10"/>
        </w:numPr>
        <w:jc w:val="both"/>
        <w:rPr>
          <w:rFonts w:ascii="Arial" w:eastAsiaTheme="minorHAnsi" w:hAnsi="Arial" w:cs="Arial"/>
          <w:lang w:val="sl-SI" w:eastAsia="en-US"/>
        </w:rPr>
      </w:pPr>
      <w:r w:rsidRPr="00F55795">
        <w:rPr>
          <w:rFonts w:ascii="Arial" w:eastAsiaTheme="minorHAnsi" w:hAnsi="Arial" w:cs="Arial"/>
          <w:lang w:val="sl-SI" w:eastAsia="en-US"/>
        </w:rPr>
        <w:lastRenderedPageBreak/>
        <w:t>imenovanje nosilca posla pri izvedbi javnega naročila,</w:t>
      </w:r>
    </w:p>
    <w:p w14:paraId="4A1137BB" w14:textId="77777777" w:rsidR="00F55795" w:rsidRPr="00F55795" w:rsidRDefault="00F55795" w:rsidP="0068407B">
      <w:pPr>
        <w:pStyle w:val="Odstavekseznama"/>
        <w:numPr>
          <w:ilvl w:val="0"/>
          <w:numId w:val="10"/>
        </w:numPr>
        <w:jc w:val="both"/>
        <w:rPr>
          <w:rFonts w:ascii="Arial" w:eastAsiaTheme="minorHAnsi" w:hAnsi="Arial" w:cs="Arial"/>
          <w:lang w:val="sl-SI" w:eastAsia="en-US"/>
        </w:rPr>
      </w:pPr>
      <w:r w:rsidRPr="00F55795">
        <w:rPr>
          <w:rFonts w:ascii="Arial" w:eastAsiaTheme="minorHAnsi" w:hAnsi="Arial" w:cs="Arial"/>
          <w:lang w:val="sl-SI" w:eastAsia="en-US"/>
        </w:rPr>
        <w:t>pooblastilo nosilcu posla in odgovorni osebi za podpis ponudbe ter podpis pogodbe,</w:t>
      </w:r>
    </w:p>
    <w:p w14:paraId="1193E4D1" w14:textId="77777777" w:rsidR="00F55795" w:rsidRPr="00F55795" w:rsidRDefault="00F55795" w:rsidP="0068407B">
      <w:pPr>
        <w:pStyle w:val="Odstavekseznama"/>
        <w:numPr>
          <w:ilvl w:val="0"/>
          <w:numId w:val="10"/>
        </w:numPr>
        <w:jc w:val="both"/>
        <w:rPr>
          <w:rFonts w:ascii="Arial" w:eastAsiaTheme="minorHAnsi" w:hAnsi="Arial" w:cs="Arial"/>
          <w:lang w:val="sl-SI" w:eastAsia="en-US"/>
        </w:rPr>
      </w:pPr>
      <w:r w:rsidRPr="00F55795">
        <w:rPr>
          <w:rFonts w:ascii="Arial" w:eastAsiaTheme="minorHAnsi" w:hAnsi="Arial" w:cs="Arial"/>
          <w:lang w:val="sl-SI" w:eastAsia="en-US"/>
        </w:rPr>
        <w:t>obseg posla (natančna navedba vrste in obsega del), ki ga bo opravil posamezni ponudnik in njihove odgovornosti,</w:t>
      </w:r>
    </w:p>
    <w:p w14:paraId="71BDDE45" w14:textId="77777777" w:rsidR="00F55795" w:rsidRPr="00F55795" w:rsidRDefault="00F55795" w:rsidP="0068407B">
      <w:pPr>
        <w:pStyle w:val="Odstavekseznama"/>
        <w:numPr>
          <w:ilvl w:val="0"/>
          <w:numId w:val="10"/>
        </w:numPr>
        <w:jc w:val="both"/>
        <w:rPr>
          <w:rFonts w:ascii="Arial" w:eastAsiaTheme="minorHAnsi" w:hAnsi="Arial" w:cs="Arial"/>
          <w:lang w:val="sl-SI" w:eastAsia="en-US"/>
        </w:rPr>
      </w:pPr>
      <w:r w:rsidRPr="00F55795">
        <w:rPr>
          <w:rFonts w:ascii="Arial" w:eastAsiaTheme="minorHAnsi" w:hAnsi="Arial" w:cs="Arial"/>
          <w:lang w:val="sl-SI" w:eastAsia="en-US"/>
        </w:rPr>
        <w:t>izjava, da so vsi ponudniki v skupni ponudbi seznanjeni z navodili ponudnikom in razpisnimi pogoji ter merili za dodelitev javnega naročila in da z njimi v celoti soglašajo,</w:t>
      </w:r>
    </w:p>
    <w:p w14:paraId="1C04EDB0" w14:textId="77777777" w:rsidR="00F55795" w:rsidRPr="00F55795" w:rsidRDefault="00F55795" w:rsidP="0068407B">
      <w:pPr>
        <w:pStyle w:val="Odstavekseznama"/>
        <w:numPr>
          <w:ilvl w:val="0"/>
          <w:numId w:val="10"/>
        </w:numPr>
        <w:jc w:val="both"/>
        <w:rPr>
          <w:rFonts w:ascii="Arial" w:eastAsiaTheme="minorHAnsi" w:hAnsi="Arial" w:cs="Arial"/>
          <w:lang w:val="sl-SI" w:eastAsia="en-US"/>
        </w:rPr>
      </w:pPr>
      <w:r w:rsidRPr="00F55795">
        <w:rPr>
          <w:rFonts w:ascii="Arial" w:eastAsiaTheme="minorHAnsi" w:hAnsi="Arial" w:cs="Arial"/>
          <w:lang w:val="sl-SI" w:eastAsia="en-US"/>
        </w:rPr>
        <w:t>izjava, da so vsi ponudniki seznanjeni s plačilnimi pogoji iz te dokumentacije in</w:t>
      </w:r>
    </w:p>
    <w:p w14:paraId="041F2CB8" w14:textId="77777777" w:rsidR="00F55795" w:rsidRPr="00F55795" w:rsidRDefault="00F55795" w:rsidP="0068407B">
      <w:pPr>
        <w:pStyle w:val="Odstavekseznama"/>
        <w:numPr>
          <w:ilvl w:val="0"/>
          <w:numId w:val="10"/>
        </w:numPr>
        <w:jc w:val="both"/>
        <w:rPr>
          <w:rFonts w:ascii="Arial" w:eastAsiaTheme="minorHAnsi" w:hAnsi="Arial" w:cs="Arial"/>
          <w:lang w:val="sl-SI" w:eastAsia="en-US"/>
        </w:rPr>
      </w:pPr>
      <w:r w:rsidRPr="00F55795">
        <w:rPr>
          <w:rFonts w:ascii="Arial" w:eastAsiaTheme="minorHAnsi" w:hAnsi="Arial" w:cs="Arial"/>
          <w:lang w:val="sl-SI" w:eastAsia="en-US"/>
        </w:rPr>
        <w:t>neomejena solidarna odgovornost vseh ponudnikov v skupni ponudbi.</w:t>
      </w:r>
    </w:p>
    <w:p w14:paraId="3B032FAA" w14:textId="77777777" w:rsidR="00F55795" w:rsidRPr="00F55795" w:rsidRDefault="00F55795" w:rsidP="00F55795">
      <w:pPr>
        <w:rPr>
          <w:lang w:eastAsia="ja-JP"/>
        </w:rPr>
      </w:pPr>
    </w:p>
    <w:p w14:paraId="044855AB" w14:textId="77777777" w:rsidR="007167B3" w:rsidRDefault="007167B3" w:rsidP="005C333B">
      <w:pPr>
        <w:pStyle w:val="Naslov2"/>
        <w:numPr>
          <w:ilvl w:val="1"/>
          <w:numId w:val="1"/>
        </w:numPr>
        <w:rPr>
          <w:rFonts w:ascii="Arial" w:hAnsi="Arial" w:cs="Arial"/>
          <w:lang w:val="sl-SI"/>
        </w:rPr>
      </w:pPr>
      <w:r w:rsidRPr="007167B3">
        <w:rPr>
          <w:rFonts w:ascii="Arial" w:hAnsi="Arial" w:cs="Arial"/>
          <w:lang w:val="sl-SI"/>
        </w:rPr>
        <w:t>NASTOPANJE S PODIZVAJALCI</w:t>
      </w:r>
      <w:bookmarkEnd w:id="15"/>
    </w:p>
    <w:p w14:paraId="660B2A7B" w14:textId="77777777" w:rsidR="00F55795" w:rsidRPr="004B2E8D" w:rsidRDefault="00F55795" w:rsidP="00F55795">
      <w:pPr>
        <w:jc w:val="both"/>
        <w:rPr>
          <w:rFonts w:ascii="Arial" w:hAnsi="Arial" w:cs="Arial"/>
          <w:sz w:val="20"/>
          <w:szCs w:val="20"/>
        </w:rPr>
      </w:pPr>
      <w:r w:rsidRPr="004B2E8D">
        <w:rPr>
          <w:rFonts w:ascii="Arial" w:hAnsi="Arial" w:cs="Arial"/>
          <w:sz w:val="20"/>
          <w:szCs w:val="20"/>
        </w:rPr>
        <w:t xml:space="preserve">Ponudnik lahko del javnega naročila odda v </w:t>
      </w:r>
      <w:proofErr w:type="spellStart"/>
      <w:r w:rsidRPr="004B2E8D">
        <w:rPr>
          <w:rFonts w:ascii="Arial" w:hAnsi="Arial" w:cs="Arial"/>
          <w:sz w:val="20"/>
          <w:szCs w:val="20"/>
        </w:rPr>
        <w:t>podizvajanje</w:t>
      </w:r>
      <w:proofErr w:type="spellEnd"/>
      <w:r w:rsidRPr="004B2E8D">
        <w:rPr>
          <w:rFonts w:ascii="Arial" w:hAnsi="Arial" w:cs="Arial"/>
          <w:sz w:val="20"/>
          <w:szCs w:val="20"/>
        </w:rPr>
        <w:t xml:space="preserve">, vendar v </w:t>
      </w:r>
      <w:proofErr w:type="spellStart"/>
      <w:r w:rsidRPr="004B2E8D">
        <w:rPr>
          <w:rFonts w:ascii="Arial" w:hAnsi="Arial" w:cs="Arial"/>
          <w:sz w:val="20"/>
          <w:szCs w:val="20"/>
        </w:rPr>
        <w:t>podizvajanje</w:t>
      </w:r>
      <w:proofErr w:type="spellEnd"/>
      <w:r w:rsidRPr="004B2E8D">
        <w:rPr>
          <w:rFonts w:ascii="Arial" w:hAnsi="Arial" w:cs="Arial"/>
          <w:sz w:val="20"/>
          <w:szCs w:val="20"/>
        </w:rPr>
        <w:t xml:space="preserve"> ne sme oddati celotnega javnega naročila.</w:t>
      </w:r>
    </w:p>
    <w:p w14:paraId="556994B6" w14:textId="77777777" w:rsidR="00F55795" w:rsidRPr="004B2E8D" w:rsidRDefault="00F55795" w:rsidP="00F55795">
      <w:pPr>
        <w:jc w:val="both"/>
        <w:rPr>
          <w:rFonts w:ascii="Arial" w:hAnsi="Arial" w:cs="Arial"/>
          <w:sz w:val="20"/>
          <w:szCs w:val="20"/>
        </w:rPr>
      </w:pPr>
      <w:r w:rsidRPr="004B2E8D">
        <w:rPr>
          <w:rFonts w:ascii="Arial" w:hAnsi="Arial" w:cs="Arial"/>
          <w:sz w:val="20"/>
          <w:szCs w:val="20"/>
        </w:rPr>
        <w:t>Če bo ponudnik izvajal javno naročilo s podizvajalci, mora v ponudbi:</w:t>
      </w:r>
    </w:p>
    <w:p w14:paraId="4E7AF6C3" w14:textId="77777777" w:rsidR="00F55795" w:rsidRPr="004B2E8D" w:rsidRDefault="00F55795" w:rsidP="00F55795">
      <w:pPr>
        <w:pStyle w:val="Odstavekseznama"/>
        <w:numPr>
          <w:ilvl w:val="0"/>
          <w:numId w:val="2"/>
        </w:numPr>
        <w:jc w:val="both"/>
        <w:rPr>
          <w:rFonts w:ascii="Arial" w:eastAsiaTheme="minorHAnsi" w:hAnsi="Arial" w:cs="Arial"/>
          <w:lang w:val="sl-SI" w:eastAsia="en-US"/>
        </w:rPr>
      </w:pPr>
      <w:r w:rsidRPr="004B2E8D">
        <w:rPr>
          <w:rFonts w:ascii="Arial" w:eastAsiaTheme="minorHAnsi" w:hAnsi="Arial" w:cs="Arial"/>
          <w:lang w:val="sl-SI" w:eastAsia="en-US"/>
        </w:rPr>
        <w:t xml:space="preserve">navesti vse podizvajalce ter vsak del javnega naročila, ki ga namerava oddati v </w:t>
      </w:r>
      <w:proofErr w:type="spellStart"/>
      <w:r w:rsidRPr="004B2E8D">
        <w:rPr>
          <w:rFonts w:ascii="Arial" w:eastAsiaTheme="minorHAnsi" w:hAnsi="Arial" w:cs="Arial"/>
          <w:lang w:val="sl-SI" w:eastAsia="en-US"/>
        </w:rPr>
        <w:t>podizvajanje</w:t>
      </w:r>
      <w:proofErr w:type="spellEnd"/>
      <w:r w:rsidRPr="004B2E8D">
        <w:rPr>
          <w:rFonts w:ascii="Arial" w:eastAsiaTheme="minorHAnsi" w:hAnsi="Arial" w:cs="Arial"/>
          <w:lang w:val="sl-SI" w:eastAsia="en-US"/>
        </w:rPr>
        <w:t>,</w:t>
      </w:r>
    </w:p>
    <w:p w14:paraId="5E597F37" w14:textId="77777777" w:rsidR="00F55795" w:rsidRPr="004B2E8D" w:rsidRDefault="00F55795" w:rsidP="00F55795">
      <w:pPr>
        <w:pStyle w:val="Odstavekseznama"/>
        <w:numPr>
          <w:ilvl w:val="0"/>
          <w:numId w:val="2"/>
        </w:numPr>
        <w:jc w:val="both"/>
        <w:rPr>
          <w:rFonts w:ascii="Arial" w:eastAsiaTheme="minorHAnsi" w:hAnsi="Arial" w:cs="Arial"/>
          <w:lang w:val="sl-SI" w:eastAsia="en-US"/>
        </w:rPr>
      </w:pPr>
      <w:r w:rsidRPr="004B2E8D">
        <w:rPr>
          <w:rFonts w:ascii="Arial" w:eastAsiaTheme="minorHAnsi" w:hAnsi="Arial" w:cs="Arial"/>
          <w:lang w:val="sl-SI" w:eastAsia="en-US"/>
        </w:rPr>
        <w:t xml:space="preserve">kontaktne podatke in zakonite zastopnike predlaganih podizvajalcev, </w:t>
      </w:r>
    </w:p>
    <w:p w14:paraId="2A723BCC" w14:textId="77777777" w:rsidR="00F55795" w:rsidRPr="004B2E8D" w:rsidRDefault="00F55795" w:rsidP="00F55795">
      <w:pPr>
        <w:pStyle w:val="Odstavekseznama"/>
        <w:numPr>
          <w:ilvl w:val="0"/>
          <w:numId w:val="2"/>
        </w:numPr>
        <w:jc w:val="both"/>
        <w:rPr>
          <w:rFonts w:ascii="Arial" w:eastAsiaTheme="minorHAnsi" w:hAnsi="Arial" w:cs="Arial"/>
          <w:lang w:val="sl-SI" w:eastAsia="en-US"/>
        </w:rPr>
      </w:pPr>
      <w:r w:rsidRPr="004B2E8D">
        <w:rPr>
          <w:rFonts w:ascii="Arial" w:eastAsiaTheme="minorHAnsi" w:hAnsi="Arial" w:cs="Arial"/>
          <w:lang w:val="sl-SI" w:eastAsia="en-US"/>
        </w:rPr>
        <w:t xml:space="preserve">izpolnjene ESPD teh podizvajalcev v skladu z 79. členom ZJN-3 ter </w:t>
      </w:r>
    </w:p>
    <w:p w14:paraId="7B6CBA47" w14:textId="77777777" w:rsidR="00F55795" w:rsidRPr="004B2E8D" w:rsidRDefault="00F55795" w:rsidP="00F55795">
      <w:pPr>
        <w:pStyle w:val="Odstavekseznama"/>
        <w:numPr>
          <w:ilvl w:val="0"/>
          <w:numId w:val="2"/>
        </w:numPr>
        <w:jc w:val="both"/>
        <w:rPr>
          <w:rFonts w:ascii="Arial" w:eastAsiaTheme="minorHAnsi" w:hAnsi="Arial" w:cs="Arial"/>
          <w:lang w:val="sl-SI" w:eastAsia="en-US"/>
        </w:rPr>
      </w:pPr>
      <w:r w:rsidRPr="004B2E8D">
        <w:rPr>
          <w:rFonts w:ascii="Arial" w:eastAsiaTheme="minorHAnsi" w:hAnsi="Arial" w:cs="Arial"/>
          <w:lang w:val="sl-SI" w:eastAsia="en-US"/>
        </w:rPr>
        <w:t xml:space="preserve">priložiti zahtevo podizvajalca za neposredno plačilo, če podizvajalec to zahteva. </w:t>
      </w:r>
    </w:p>
    <w:p w14:paraId="15332657" w14:textId="77777777" w:rsidR="004B2E8D" w:rsidRPr="004B2E8D" w:rsidRDefault="00F55795" w:rsidP="00F55795">
      <w:pPr>
        <w:jc w:val="both"/>
        <w:rPr>
          <w:rFonts w:ascii="Arial" w:hAnsi="Arial" w:cs="Arial"/>
          <w:sz w:val="20"/>
          <w:szCs w:val="20"/>
        </w:rPr>
      </w:pPr>
      <w:r w:rsidRPr="004B2E8D">
        <w:rPr>
          <w:rFonts w:ascii="Arial" w:hAnsi="Arial" w:cs="Arial"/>
          <w:sz w:val="20"/>
          <w:szCs w:val="20"/>
        </w:rPr>
        <w:t xml:space="preserve">Če bo izvajalec nove podizvajalce priglasil v fazi izvedbe pogodbe, mora najkasneje v petih dneh po angažiranju novega podizvajalca: </w:t>
      </w:r>
    </w:p>
    <w:p w14:paraId="6652847C" w14:textId="77777777" w:rsidR="004B2E8D" w:rsidRPr="004B2E8D" w:rsidRDefault="00F55795" w:rsidP="004B2E8D">
      <w:pPr>
        <w:pStyle w:val="Odstavekseznama"/>
        <w:numPr>
          <w:ilvl w:val="0"/>
          <w:numId w:val="2"/>
        </w:numPr>
        <w:jc w:val="both"/>
        <w:rPr>
          <w:rFonts w:ascii="Arial" w:eastAsiaTheme="minorHAnsi" w:hAnsi="Arial" w:cs="Arial"/>
          <w:lang w:val="sl-SI" w:eastAsia="en-US"/>
        </w:rPr>
      </w:pPr>
      <w:r w:rsidRPr="004B2E8D">
        <w:rPr>
          <w:rFonts w:ascii="Arial" w:eastAsiaTheme="minorHAnsi" w:hAnsi="Arial" w:cs="Arial"/>
          <w:lang w:val="sl-SI" w:eastAsia="en-US"/>
        </w:rPr>
        <w:t xml:space="preserve">navesti firmo/ime in sedež/naslov novega podizvajalca ter del javnega naročila, ki ga namerava oddati v </w:t>
      </w:r>
      <w:proofErr w:type="spellStart"/>
      <w:r w:rsidRPr="004B2E8D">
        <w:rPr>
          <w:rFonts w:ascii="Arial" w:eastAsiaTheme="minorHAnsi" w:hAnsi="Arial" w:cs="Arial"/>
          <w:lang w:val="sl-SI" w:eastAsia="en-US"/>
        </w:rPr>
        <w:t>podizvajanje</w:t>
      </w:r>
      <w:proofErr w:type="spellEnd"/>
      <w:r w:rsidRPr="004B2E8D">
        <w:rPr>
          <w:rFonts w:ascii="Arial" w:eastAsiaTheme="minorHAnsi" w:hAnsi="Arial" w:cs="Arial"/>
          <w:lang w:val="sl-SI" w:eastAsia="en-US"/>
        </w:rPr>
        <w:t xml:space="preserve"> temu subjektu, </w:t>
      </w:r>
    </w:p>
    <w:p w14:paraId="06B181AF" w14:textId="77777777" w:rsidR="004B2E8D" w:rsidRPr="004B2E8D" w:rsidRDefault="00F55795" w:rsidP="004B2E8D">
      <w:pPr>
        <w:pStyle w:val="Odstavekseznama"/>
        <w:numPr>
          <w:ilvl w:val="0"/>
          <w:numId w:val="2"/>
        </w:numPr>
        <w:jc w:val="both"/>
        <w:rPr>
          <w:rFonts w:ascii="Arial" w:eastAsiaTheme="minorHAnsi" w:hAnsi="Arial" w:cs="Arial"/>
          <w:lang w:val="sl-SI" w:eastAsia="en-US"/>
        </w:rPr>
      </w:pPr>
      <w:r w:rsidRPr="004B2E8D">
        <w:rPr>
          <w:rFonts w:ascii="Arial" w:eastAsiaTheme="minorHAnsi" w:hAnsi="Arial" w:cs="Arial"/>
          <w:lang w:val="sl-SI" w:eastAsia="en-US"/>
        </w:rPr>
        <w:t xml:space="preserve">kontaktne podatke in zakonite zastopnike novo predlaganih podizvajalcev, </w:t>
      </w:r>
    </w:p>
    <w:p w14:paraId="62C8DAFB" w14:textId="77777777" w:rsidR="004B2E8D" w:rsidRPr="004B2E8D" w:rsidRDefault="00F55795" w:rsidP="004B2E8D">
      <w:pPr>
        <w:pStyle w:val="Odstavekseznama"/>
        <w:numPr>
          <w:ilvl w:val="0"/>
          <w:numId w:val="2"/>
        </w:numPr>
        <w:jc w:val="both"/>
        <w:rPr>
          <w:rFonts w:ascii="Arial" w:eastAsiaTheme="minorHAnsi" w:hAnsi="Arial" w:cs="Arial"/>
          <w:lang w:val="sl-SI" w:eastAsia="en-US"/>
        </w:rPr>
      </w:pPr>
      <w:r w:rsidRPr="004B2E8D">
        <w:rPr>
          <w:rFonts w:ascii="Arial" w:eastAsiaTheme="minorHAnsi" w:hAnsi="Arial" w:cs="Arial"/>
          <w:lang w:val="sl-SI" w:eastAsia="en-US"/>
        </w:rPr>
        <w:t xml:space="preserve">izpolnjene ESPD teh podizvajalcev v skladu z 79. členom ZJN-3 ali dokazila o neobstoju razlogov za izključitev ter izpolnjevanju pogojev ter </w:t>
      </w:r>
    </w:p>
    <w:p w14:paraId="4E85C92B" w14:textId="77777777" w:rsidR="004B2E8D" w:rsidRPr="004B2E8D" w:rsidRDefault="00F55795" w:rsidP="004B2E8D">
      <w:pPr>
        <w:pStyle w:val="Odstavekseznama"/>
        <w:numPr>
          <w:ilvl w:val="0"/>
          <w:numId w:val="2"/>
        </w:numPr>
        <w:jc w:val="both"/>
        <w:rPr>
          <w:rFonts w:ascii="Arial" w:eastAsiaTheme="minorHAnsi" w:hAnsi="Arial" w:cs="Arial"/>
          <w:lang w:val="sl-SI" w:eastAsia="en-US"/>
        </w:rPr>
      </w:pPr>
      <w:r w:rsidRPr="004B2E8D">
        <w:rPr>
          <w:rFonts w:ascii="Arial" w:eastAsiaTheme="minorHAnsi" w:hAnsi="Arial" w:cs="Arial"/>
          <w:lang w:val="sl-SI" w:eastAsia="en-US"/>
        </w:rPr>
        <w:t>priložiti zahtevo podizvajalca za neposredno plačilo, če podizvajalec to zahteva.</w:t>
      </w:r>
    </w:p>
    <w:p w14:paraId="7D83455E" w14:textId="77777777" w:rsidR="00F55795" w:rsidRPr="004B2E8D" w:rsidRDefault="00F55795" w:rsidP="004B2E8D">
      <w:pPr>
        <w:jc w:val="both"/>
        <w:rPr>
          <w:rFonts w:ascii="Arial" w:hAnsi="Arial" w:cs="Arial"/>
          <w:sz w:val="20"/>
          <w:szCs w:val="20"/>
        </w:rPr>
      </w:pPr>
      <w:r w:rsidRPr="004B2E8D">
        <w:rPr>
          <w:rFonts w:ascii="Arial" w:hAnsi="Arial" w:cs="Arial"/>
          <w:sz w:val="20"/>
          <w:szCs w:val="20"/>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w:t>
      </w:r>
      <w:r w:rsidR="00CF40D5">
        <w:rPr>
          <w:rFonts w:ascii="Arial" w:hAnsi="Arial" w:cs="Arial"/>
          <w:sz w:val="20"/>
          <w:szCs w:val="20"/>
        </w:rPr>
        <w:t>5</w:t>
      </w:r>
      <w:r w:rsidRPr="004B2E8D">
        <w:rPr>
          <w:rFonts w:ascii="Arial" w:hAnsi="Arial" w:cs="Arial"/>
          <w:sz w:val="20"/>
          <w:szCs w:val="20"/>
        </w:rPr>
        <w:t xml:space="preserve">.000 EUR za </w:t>
      </w:r>
      <w:proofErr w:type="spellStart"/>
      <w:r w:rsidRPr="004B2E8D">
        <w:rPr>
          <w:rFonts w:ascii="Arial" w:hAnsi="Arial" w:cs="Arial"/>
          <w:sz w:val="20"/>
          <w:szCs w:val="20"/>
        </w:rPr>
        <w:t>neobveščanje</w:t>
      </w:r>
      <w:proofErr w:type="spellEnd"/>
      <w:r w:rsidRPr="004B2E8D">
        <w:rPr>
          <w:rFonts w:ascii="Arial" w:hAnsi="Arial" w:cs="Arial"/>
          <w:sz w:val="20"/>
          <w:szCs w:val="20"/>
        </w:rPr>
        <w:t xml:space="preserve"> o posameznem podizvajalcu.</w:t>
      </w:r>
    </w:p>
    <w:p w14:paraId="300923AE" w14:textId="77777777" w:rsidR="00F55795" w:rsidRPr="004B2E8D" w:rsidRDefault="004B2E8D" w:rsidP="004B2E8D">
      <w:pPr>
        <w:jc w:val="both"/>
        <w:rPr>
          <w:rFonts w:ascii="Arial" w:hAnsi="Arial" w:cs="Arial"/>
          <w:sz w:val="20"/>
          <w:szCs w:val="20"/>
        </w:rPr>
      </w:pPr>
      <w:r w:rsidRPr="004B2E8D">
        <w:rPr>
          <w:rFonts w:ascii="Arial" w:hAnsi="Arial" w:cs="Arial"/>
          <w:sz w:val="20"/>
          <w:szCs w:val="20"/>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predmeta javnega naročila. Naročnik bo o morebitni zavrnitvi novega podizvajalca obvestil glavnega izvajalca najpozneje v desetih dneh od prejema predloga za zamenjavo, pri čemer gre v tem primeru za </w:t>
      </w:r>
      <w:proofErr w:type="spellStart"/>
      <w:r w:rsidRPr="004B2E8D">
        <w:rPr>
          <w:rFonts w:ascii="Arial" w:hAnsi="Arial" w:cs="Arial"/>
          <w:sz w:val="20"/>
          <w:szCs w:val="20"/>
        </w:rPr>
        <w:t>instrukcijski</w:t>
      </w:r>
      <w:proofErr w:type="spellEnd"/>
      <w:r w:rsidRPr="004B2E8D">
        <w:rPr>
          <w:rFonts w:ascii="Arial" w:hAnsi="Arial" w:cs="Arial"/>
          <w:sz w:val="20"/>
          <w:szCs w:val="20"/>
        </w:rPr>
        <w:t xml:space="preserve"> rok, ki ne vpliva na pravico naročnika do zavrnitve podizvajalca, če za to obstajajo utemeljeni razlogi.</w:t>
      </w:r>
    </w:p>
    <w:p w14:paraId="69AA9FDA" w14:textId="77777777" w:rsidR="004B2E8D" w:rsidRPr="004B2E8D" w:rsidRDefault="004B2E8D" w:rsidP="004B2E8D">
      <w:pPr>
        <w:jc w:val="both"/>
        <w:rPr>
          <w:rFonts w:ascii="Arial" w:hAnsi="Arial" w:cs="Arial"/>
          <w:sz w:val="20"/>
          <w:szCs w:val="20"/>
        </w:rPr>
      </w:pPr>
      <w:r w:rsidRPr="004B2E8D">
        <w:rPr>
          <w:rFonts w:ascii="Arial" w:hAnsi="Arial" w:cs="Arial"/>
          <w:sz w:val="20"/>
          <w:szCs w:val="20"/>
        </w:rPr>
        <w:t xml:space="preserve">Naročnik ponudnike/izvajalce in podizvajalce obvešča, da neposredno plačilo podizvajalcem na podlagi ZJN-3 ni a priori 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 </w:t>
      </w:r>
    </w:p>
    <w:p w14:paraId="51C35FA3" w14:textId="77777777" w:rsidR="004B2E8D" w:rsidRPr="004B2E8D" w:rsidRDefault="004B2E8D" w:rsidP="004B2E8D">
      <w:pPr>
        <w:jc w:val="both"/>
        <w:rPr>
          <w:rFonts w:ascii="Arial" w:hAnsi="Arial" w:cs="Arial"/>
          <w:sz w:val="20"/>
          <w:szCs w:val="20"/>
        </w:rPr>
      </w:pPr>
      <w:r w:rsidRPr="004B2E8D">
        <w:rPr>
          <w:rFonts w:ascii="Arial" w:hAnsi="Arial" w:cs="Arial"/>
          <w:sz w:val="20"/>
          <w:szCs w:val="20"/>
        </w:rPr>
        <w:t xml:space="preserve">Kadar namerava ponudnik izvesti javno naročilo s podizvajalcem, ki zahteva neposredno plačilo, mora: </w:t>
      </w:r>
    </w:p>
    <w:p w14:paraId="4F38CA34" w14:textId="77777777" w:rsidR="004B2E8D" w:rsidRPr="004B2E8D" w:rsidRDefault="004B2E8D" w:rsidP="0068407B">
      <w:pPr>
        <w:pStyle w:val="Odstavekseznama"/>
        <w:numPr>
          <w:ilvl w:val="0"/>
          <w:numId w:val="11"/>
        </w:numPr>
        <w:jc w:val="both"/>
        <w:rPr>
          <w:rFonts w:ascii="Arial" w:hAnsi="Arial" w:cs="Arial"/>
          <w:lang w:val="sl-SI" w:eastAsia="en-US"/>
        </w:rPr>
      </w:pPr>
      <w:r w:rsidRPr="004B2E8D">
        <w:rPr>
          <w:rFonts w:ascii="Arial" w:hAnsi="Arial" w:cs="Arial"/>
          <w:lang w:val="sl-SI"/>
        </w:rPr>
        <w:lastRenderedPageBreak/>
        <w:t>glavni izvajalec v pogodbi pooblastiti naročnika, da na podlagi potrjenega računa oziroma situacije s strani glavnega izvajalca neposredno plačuje podizvajalcu,</w:t>
      </w:r>
    </w:p>
    <w:p w14:paraId="50B20C80" w14:textId="77777777" w:rsidR="004B2E8D" w:rsidRPr="004B2E8D" w:rsidRDefault="004B2E8D" w:rsidP="0068407B">
      <w:pPr>
        <w:pStyle w:val="Odstavekseznama"/>
        <w:numPr>
          <w:ilvl w:val="0"/>
          <w:numId w:val="11"/>
        </w:numPr>
        <w:jc w:val="both"/>
        <w:rPr>
          <w:rFonts w:ascii="Arial" w:hAnsi="Arial" w:cs="Arial"/>
          <w:lang w:val="sl-SI" w:eastAsia="en-US"/>
        </w:rPr>
      </w:pPr>
      <w:r w:rsidRPr="004B2E8D">
        <w:rPr>
          <w:rFonts w:ascii="Arial" w:hAnsi="Arial" w:cs="Arial"/>
          <w:lang w:val="sl-SI"/>
        </w:rPr>
        <w:t>podizvajalec predložiti soglasje, na podlagi katerega naročnik namesto ponudnika poravna podizvajalčevo terjatev do ponudnika,</w:t>
      </w:r>
    </w:p>
    <w:p w14:paraId="59965BA5" w14:textId="77777777" w:rsidR="004B2E8D" w:rsidRPr="004B2E8D" w:rsidRDefault="004B2E8D" w:rsidP="0068407B">
      <w:pPr>
        <w:pStyle w:val="Odstavekseznama"/>
        <w:numPr>
          <w:ilvl w:val="0"/>
          <w:numId w:val="11"/>
        </w:numPr>
        <w:jc w:val="both"/>
        <w:rPr>
          <w:rFonts w:ascii="Arial" w:hAnsi="Arial" w:cs="Arial"/>
          <w:lang w:val="sl-SI" w:eastAsia="en-US"/>
        </w:rPr>
      </w:pPr>
      <w:r w:rsidRPr="004B2E8D">
        <w:rPr>
          <w:rFonts w:ascii="Arial" w:hAnsi="Arial" w:cs="Arial"/>
          <w:lang w:val="sl-SI"/>
        </w:rPr>
        <w:t>glavni izvajalec svojemu računu ali situaciji priložiti račun ali situacijo podizvajal</w:t>
      </w:r>
      <w:r>
        <w:rPr>
          <w:rFonts w:ascii="Arial" w:hAnsi="Arial" w:cs="Arial"/>
          <w:lang w:val="sl-SI"/>
        </w:rPr>
        <w:t>ca, ki ga je predhodno potrdil.</w:t>
      </w:r>
    </w:p>
    <w:p w14:paraId="7846BE47" w14:textId="77777777" w:rsidR="004B2E8D" w:rsidRDefault="004B2E8D" w:rsidP="004B2E8D">
      <w:pPr>
        <w:jc w:val="both"/>
        <w:rPr>
          <w:rFonts w:ascii="Arial" w:eastAsiaTheme="minorEastAsia" w:hAnsi="Arial" w:cs="Arial"/>
          <w:sz w:val="20"/>
          <w:szCs w:val="20"/>
          <w:lang w:eastAsia="ja-JP"/>
        </w:rPr>
      </w:pPr>
      <w:r w:rsidRPr="004B2E8D">
        <w:rPr>
          <w:rFonts w:ascii="Arial" w:eastAsiaTheme="minorEastAsia" w:hAnsi="Arial" w:cs="Arial"/>
          <w:sz w:val="20"/>
          <w:szCs w:val="20"/>
          <w:lang w:eastAsia="ja-JP"/>
        </w:rPr>
        <w:t xml:space="preserve">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storitve oziroma dobavo blaga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 </w:t>
      </w:r>
    </w:p>
    <w:p w14:paraId="4CFE94DD" w14:textId="77777777" w:rsidR="004B2E8D" w:rsidRDefault="004B2E8D" w:rsidP="004B2E8D">
      <w:pPr>
        <w:jc w:val="both"/>
        <w:rPr>
          <w:rFonts w:ascii="Arial" w:eastAsiaTheme="minorEastAsia" w:hAnsi="Arial" w:cs="Arial"/>
          <w:sz w:val="20"/>
          <w:szCs w:val="20"/>
          <w:lang w:eastAsia="ja-JP"/>
        </w:rPr>
      </w:pPr>
      <w:r w:rsidRPr="004B2E8D">
        <w:rPr>
          <w:rFonts w:ascii="Arial" w:eastAsiaTheme="minorEastAsia" w:hAnsi="Arial" w:cs="Arial"/>
          <w:sz w:val="20"/>
          <w:szCs w:val="20"/>
          <w:lang w:eastAsia="ja-JP"/>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5DA1D1DA" w14:textId="77777777" w:rsidR="004B2E8D" w:rsidRDefault="004B2E8D" w:rsidP="004B2E8D">
      <w:pPr>
        <w:jc w:val="both"/>
        <w:rPr>
          <w:rFonts w:ascii="Arial" w:eastAsiaTheme="minorEastAsia" w:hAnsi="Arial" w:cs="Arial"/>
          <w:sz w:val="20"/>
          <w:szCs w:val="20"/>
          <w:lang w:eastAsia="ja-JP"/>
        </w:rPr>
      </w:pPr>
      <w:r w:rsidRPr="004B2E8D">
        <w:rPr>
          <w:rFonts w:ascii="Arial" w:eastAsiaTheme="minorEastAsia" w:hAnsi="Arial" w:cs="Arial"/>
          <w:sz w:val="20"/>
          <w:szCs w:val="20"/>
          <w:lang w:eastAsia="ja-JP"/>
        </w:rPr>
        <w:t xml:space="preserve">Določbe v zvezi z neposrednimi plačili podizvajalcem iz tega poglavja dokumentacije veljajo tudi za vse ostale podizvajalce v </w:t>
      </w:r>
      <w:proofErr w:type="spellStart"/>
      <w:r w:rsidRPr="004B2E8D">
        <w:rPr>
          <w:rFonts w:ascii="Arial" w:eastAsiaTheme="minorEastAsia" w:hAnsi="Arial" w:cs="Arial"/>
          <w:sz w:val="20"/>
          <w:szCs w:val="20"/>
          <w:lang w:eastAsia="ja-JP"/>
        </w:rPr>
        <w:t>podizvajalski</w:t>
      </w:r>
      <w:proofErr w:type="spellEnd"/>
      <w:r w:rsidRPr="004B2E8D">
        <w:rPr>
          <w:rFonts w:ascii="Arial" w:eastAsiaTheme="minorEastAsia" w:hAnsi="Arial" w:cs="Arial"/>
          <w:sz w:val="20"/>
          <w:szCs w:val="20"/>
          <w:lang w:eastAsia="ja-JP"/>
        </w:rPr>
        <w:t xml:space="preserve"> verigi.</w:t>
      </w:r>
    </w:p>
    <w:p w14:paraId="23FC83CB" w14:textId="77777777" w:rsidR="004B2E8D" w:rsidRDefault="004B2E8D" w:rsidP="004B2E8D">
      <w:pPr>
        <w:jc w:val="both"/>
        <w:rPr>
          <w:rFonts w:ascii="Arial" w:eastAsiaTheme="minorEastAsia" w:hAnsi="Arial" w:cs="Arial"/>
          <w:sz w:val="20"/>
          <w:szCs w:val="20"/>
          <w:lang w:eastAsia="ja-JP"/>
        </w:rPr>
      </w:pPr>
      <w:r w:rsidRPr="004B2E8D">
        <w:rPr>
          <w:rFonts w:ascii="Arial" w:eastAsiaTheme="minorEastAsia" w:hAnsi="Arial" w:cs="Arial"/>
          <w:sz w:val="20"/>
          <w:szCs w:val="20"/>
          <w:lang w:eastAsia="ja-JP"/>
        </w:rPr>
        <w:t>Gospodarski subjekt lahko kot podizvajalec nastopa v ponudbah različnih ponudnikov.</w:t>
      </w:r>
    </w:p>
    <w:p w14:paraId="2958D64B" w14:textId="77777777" w:rsidR="004B2E8D" w:rsidRPr="004B2E8D" w:rsidRDefault="004B2E8D" w:rsidP="004B2E8D">
      <w:pPr>
        <w:jc w:val="both"/>
        <w:rPr>
          <w:rFonts w:ascii="Arial" w:eastAsiaTheme="minorEastAsia" w:hAnsi="Arial" w:cs="Arial"/>
          <w:sz w:val="20"/>
          <w:szCs w:val="20"/>
          <w:lang w:eastAsia="ja-JP"/>
        </w:rPr>
      </w:pPr>
    </w:p>
    <w:p w14:paraId="5021C307" w14:textId="77777777" w:rsidR="007167B3" w:rsidRPr="007167B3" w:rsidRDefault="007167B3" w:rsidP="007167B3">
      <w:pPr>
        <w:pStyle w:val="Naslov2"/>
        <w:numPr>
          <w:ilvl w:val="1"/>
          <w:numId w:val="1"/>
        </w:numPr>
        <w:rPr>
          <w:rFonts w:ascii="Arial" w:hAnsi="Arial" w:cs="Arial"/>
          <w:lang w:val="sl-SI"/>
        </w:rPr>
      </w:pPr>
      <w:bookmarkStart w:id="16" w:name="_Toc460491751"/>
      <w:r w:rsidRPr="007167B3">
        <w:rPr>
          <w:rFonts w:ascii="Arial" w:hAnsi="Arial" w:cs="Arial"/>
          <w:lang w:val="sl-SI"/>
        </w:rPr>
        <w:t>RAZLOGI ZA IZKLJUČITEV IN POGOJI</w:t>
      </w:r>
      <w:bookmarkEnd w:id="16"/>
    </w:p>
    <w:p w14:paraId="3A43BDD5"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Ponudnik, part</w:t>
      </w:r>
      <w:r w:rsidR="00A76203">
        <w:rPr>
          <w:rFonts w:ascii="Arial" w:hAnsi="Arial" w:cs="Arial"/>
          <w:sz w:val="20"/>
          <w:szCs w:val="20"/>
        </w:rPr>
        <w:t>n</w:t>
      </w:r>
      <w:r w:rsidRPr="005C333B">
        <w:rPr>
          <w:rFonts w:ascii="Arial" w:hAnsi="Arial" w:cs="Arial"/>
          <w:sz w:val="20"/>
          <w:szCs w:val="20"/>
        </w:rPr>
        <w:t xml:space="preserve">er oziroma vsak nominirani podizvajalec mora izpolnjevati pogoje glede svojega statusa. Izpolnjevanje ostalih pogojev se, če ni pri posameznemu pogoju določeno drugače, ugotavlja kumulativno, za ponudnika, partnerja oziroma podizvajalce skupaj. </w:t>
      </w:r>
    </w:p>
    <w:p w14:paraId="53D6697F" w14:textId="77777777" w:rsidR="007167B3" w:rsidRPr="005C333B" w:rsidRDefault="007167B3" w:rsidP="007167B3">
      <w:pPr>
        <w:jc w:val="both"/>
        <w:rPr>
          <w:rFonts w:ascii="Arial" w:hAnsi="Arial" w:cs="Arial"/>
          <w:sz w:val="20"/>
          <w:szCs w:val="20"/>
        </w:rPr>
      </w:pPr>
      <w:r w:rsidRPr="005C333B">
        <w:rPr>
          <w:rFonts w:ascii="Arial" w:hAnsi="Arial" w:cs="Arial"/>
          <w:sz w:val="20"/>
          <w:szCs w:val="20"/>
        </w:rPr>
        <w:t>V primeru uporabe zmogljivosti drugih subjektov veljajo določbe 81. člena ZJN-3, pri čemer:</w:t>
      </w:r>
    </w:p>
    <w:p w14:paraId="639A1429" w14:textId="77777777" w:rsidR="007167B3" w:rsidRPr="005C333B" w:rsidRDefault="007167B3" w:rsidP="0068407B">
      <w:pPr>
        <w:pStyle w:val="Odstavekseznama"/>
        <w:numPr>
          <w:ilvl w:val="0"/>
          <w:numId w:val="6"/>
        </w:numPr>
        <w:jc w:val="both"/>
        <w:rPr>
          <w:rFonts w:ascii="Arial" w:hAnsi="Arial" w:cs="Arial"/>
          <w:lang w:val="sl-SI"/>
        </w:rPr>
      </w:pPr>
      <w:r w:rsidRPr="005C333B">
        <w:rPr>
          <w:rFonts w:ascii="Arial" w:hAnsi="Arial" w:cs="Arial"/>
          <w:lang w:val="sl-SI"/>
        </w:rPr>
        <w:t>glede pogojev v zvezi z izobrazbo in strokovno usposobljenostjo izvajalca storitev ali gradenj in vodstvenih delavcev podjetja ter pogojev v zvezi z ustreznimi poklicnimi izkušnjami lahko gospodarski subjekt uporabi zmogljivosti drugih subjektov le, če bodo slednji izvajali gradnje ali storitve, za katere se zahtevajo te zmogljivosti;</w:t>
      </w:r>
    </w:p>
    <w:p w14:paraId="29045FBC" w14:textId="77777777" w:rsidR="007167B3" w:rsidRPr="005C333B" w:rsidRDefault="007167B3" w:rsidP="0068407B">
      <w:pPr>
        <w:pStyle w:val="Odstavekseznama"/>
        <w:numPr>
          <w:ilvl w:val="0"/>
          <w:numId w:val="6"/>
        </w:numPr>
        <w:jc w:val="both"/>
        <w:rPr>
          <w:rFonts w:ascii="Arial" w:hAnsi="Arial" w:cs="Arial"/>
          <w:lang w:val="sl-SI"/>
        </w:rPr>
      </w:pPr>
      <w:r w:rsidRPr="005C333B">
        <w:rPr>
          <w:rFonts w:ascii="Arial" w:hAnsi="Arial" w:cs="Arial"/>
          <w:lang w:val="sl-SI"/>
        </w:rPr>
        <w:t>so v primeru uporabe zmogljivosti drugih subjektov glede pogojev v zvezi z ekonomskim in finančnim položajem, gospodarski subjekt in navedeni subjekti skupaj odgovorni za izvedbo javnega naročila.</w:t>
      </w:r>
    </w:p>
    <w:tbl>
      <w:tblPr>
        <w:tblStyle w:val="Tabelamrea"/>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363"/>
        <w:gridCol w:w="2058"/>
        <w:gridCol w:w="2641"/>
      </w:tblGrid>
      <w:tr w:rsidR="007167B3" w:rsidRPr="007167B3" w14:paraId="2E4E01FC" w14:textId="77777777" w:rsidTr="00AF5DDC">
        <w:trPr>
          <w:trHeight w:val="70"/>
        </w:trPr>
        <w:tc>
          <w:tcPr>
            <w:tcW w:w="4363" w:type="dxa"/>
            <w:shd w:val="clear" w:color="auto" w:fill="4472C4" w:themeFill="accent1"/>
          </w:tcPr>
          <w:p w14:paraId="27D965EC" w14:textId="77777777" w:rsidR="007167B3" w:rsidRPr="007167B3" w:rsidRDefault="007167B3" w:rsidP="009D6E93">
            <w:pPr>
              <w:jc w:val="center"/>
              <w:rPr>
                <w:rFonts w:ascii="Arial" w:hAnsi="Arial" w:cs="Arial"/>
                <w:b/>
                <w:color w:val="FFFFFF" w:themeColor="background1"/>
                <w:sz w:val="16"/>
                <w:szCs w:val="16"/>
                <w:lang w:val="sl-SI"/>
              </w:rPr>
            </w:pPr>
            <w:r w:rsidRPr="007167B3">
              <w:rPr>
                <w:rFonts w:ascii="Arial" w:hAnsi="Arial" w:cs="Arial"/>
                <w:b/>
                <w:color w:val="FFFFFF" w:themeColor="background1"/>
                <w:sz w:val="16"/>
                <w:szCs w:val="16"/>
                <w:lang w:val="sl-SI"/>
              </w:rPr>
              <w:t>RAZLOG ZA IZKLJUČITEV/POGOJ</w:t>
            </w:r>
          </w:p>
        </w:tc>
        <w:tc>
          <w:tcPr>
            <w:tcW w:w="2058" w:type="dxa"/>
            <w:shd w:val="clear" w:color="auto" w:fill="4472C4" w:themeFill="accent1"/>
          </w:tcPr>
          <w:p w14:paraId="5A27D22B" w14:textId="77777777" w:rsidR="007167B3" w:rsidRPr="007167B3" w:rsidRDefault="007167B3" w:rsidP="009D6E93">
            <w:pPr>
              <w:jc w:val="center"/>
              <w:rPr>
                <w:rFonts w:ascii="Arial" w:hAnsi="Arial" w:cs="Arial"/>
                <w:b/>
                <w:color w:val="FFFFFF" w:themeColor="background1"/>
                <w:sz w:val="16"/>
                <w:szCs w:val="16"/>
                <w:lang w:val="sl-SI"/>
              </w:rPr>
            </w:pPr>
            <w:r w:rsidRPr="007167B3">
              <w:rPr>
                <w:rFonts w:ascii="Arial" w:hAnsi="Arial" w:cs="Arial"/>
                <w:b/>
                <w:color w:val="FFFFFF" w:themeColor="background1"/>
                <w:sz w:val="16"/>
                <w:szCs w:val="16"/>
                <w:lang w:val="sl-SI"/>
              </w:rPr>
              <w:t>DOKAZILO</w:t>
            </w:r>
          </w:p>
        </w:tc>
        <w:tc>
          <w:tcPr>
            <w:tcW w:w="2641" w:type="dxa"/>
            <w:shd w:val="clear" w:color="auto" w:fill="4472C4" w:themeFill="accent1"/>
          </w:tcPr>
          <w:p w14:paraId="44B6A7BE" w14:textId="77777777" w:rsidR="007167B3" w:rsidRPr="007167B3" w:rsidRDefault="007167B3" w:rsidP="009D6E93">
            <w:pPr>
              <w:jc w:val="center"/>
              <w:rPr>
                <w:rFonts w:ascii="Arial" w:hAnsi="Arial" w:cs="Arial"/>
                <w:b/>
                <w:color w:val="FFFFFF" w:themeColor="background1"/>
                <w:sz w:val="16"/>
                <w:szCs w:val="16"/>
                <w:lang w:val="sl-SI"/>
              </w:rPr>
            </w:pPr>
            <w:r w:rsidRPr="007167B3">
              <w:rPr>
                <w:rFonts w:ascii="Arial" w:hAnsi="Arial" w:cs="Arial"/>
                <w:b/>
                <w:color w:val="FFFFFF" w:themeColor="background1"/>
                <w:sz w:val="16"/>
                <w:szCs w:val="16"/>
                <w:lang w:val="sl-SI"/>
              </w:rPr>
              <w:t>DODATNE DOLOČBE</w:t>
            </w:r>
          </w:p>
        </w:tc>
      </w:tr>
      <w:tr w:rsidR="007167B3" w:rsidRPr="007167B3" w14:paraId="3C9F1ED4" w14:textId="77777777" w:rsidTr="00AF5DDC">
        <w:tc>
          <w:tcPr>
            <w:tcW w:w="4363" w:type="dxa"/>
          </w:tcPr>
          <w:p w14:paraId="01AEF1D9"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 xml:space="preserve">Ponudnik in vsaka oseba, ki je članica upravnega, vodstvenega ali nadzornega organa tega ponudnika ali ki ima pooblastila za njegovo zastopanje ali odločanje ali nadzor v njem, ni bil/a pravnomočno obsojen/a zaradi kaznivih dejanj, določenih v prvem odstavku 75. člena ZJN-3. </w:t>
            </w:r>
          </w:p>
          <w:p w14:paraId="2F80C862"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Za izpolnjevanje pogoja se upošteva datum oddaje ponudbe.</w:t>
            </w:r>
          </w:p>
        </w:tc>
        <w:tc>
          <w:tcPr>
            <w:tcW w:w="2058" w:type="dxa"/>
          </w:tcPr>
          <w:p w14:paraId="7A941411" w14:textId="77777777" w:rsidR="007167B3" w:rsidRPr="007167B3" w:rsidRDefault="007167B3" w:rsidP="009D6E93">
            <w:pPr>
              <w:jc w:val="center"/>
              <w:rPr>
                <w:rFonts w:ascii="Arial" w:hAnsi="Arial" w:cs="Arial"/>
                <w:sz w:val="16"/>
                <w:szCs w:val="16"/>
                <w:lang w:val="sl-SI"/>
              </w:rPr>
            </w:pPr>
            <w:r w:rsidRPr="007167B3">
              <w:rPr>
                <w:rFonts w:ascii="Arial" w:hAnsi="Arial" w:cs="Arial"/>
                <w:sz w:val="16"/>
                <w:szCs w:val="16"/>
                <w:lang w:val="sl-SI"/>
              </w:rPr>
              <w:t>ESPD</w:t>
            </w:r>
          </w:p>
        </w:tc>
        <w:tc>
          <w:tcPr>
            <w:tcW w:w="2641" w:type="dxa"/>
          </w:tcPr>
          <w:p w14:paraId="1DD2D76C"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partnerskih ponudb mora pogoj izpolnjevati vsak izmed partnerjev.</w:t>
            </w:r>
          </w:p>
        </w:tc>
      </w:tr>
      <w:tr w:rsidR="007167B3" w:rsidRPr="007167B3" w14:paraId="67220324" w14:textId="77777777" w:rsidTr="00AF5DDC">
        <w:tc>
          <w:tcPr>
            <w:tcW w:w="4363" w:type="dxa"/>
          </w:tcPr>
          <w:p w14:paraId="3F6E87A1"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Ponudnik na dan, ko je bila oddana ponudba, nima neplačanih zapadlih obveznosti v vrednosti 50 EUR ali več v zvezi z dajatvami in drugimi denarnimi nedavčnimi obveznostmi v skladu z zakonom, ki ureja finančno upravo, ki jih pobira davčni organ v skladu s predpisi države, v kateri ima sedež, ali predpisi države naročnika.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tc>
        <w:tc>
          <w:tcPr>
            <w:tcW w:w="2058" w:type="dxa"/>
          </w:tcPr>
          <w:p w14:paraId="0E55F273" w14:textId="77777777" w:rsidR="007167B3" w:rsidRPr="007167B3" w:rsidRDefault="007167B3" w:rsidP="009D6E93">
            <w:pPr>
              <w:jc w:val="center"/>
              <w:rPr>
                <w:rFonts w:ascii="Arial" w:hAnsi="Arial" w:cs="Arial"/>
                <w:sz w:val="16"/>
                <w:szCs w:val="16"/>
                <w:lang w:val="sl-SI"/>
              </w:rPr>
            </w:pPr>
            <w:r w:rsidRPr="007167B3">
              <w:rPr>
                <w:rFonts w:ascii="Arial" w:hAnsi="Arial" w:cs="Arial"/>
                <w:sz w:val="16"/>
                <w:szCs w:val="16"/>
                <w:lang w:val="sl-SI"/>
              </w:rPr>
              <w:t>ESPD</w:t>
            </w:r>
          </w:p>
        </w:tc>
        <w:tc>
          <w:tcPr>
            <w:tcW w:w="2641" w:type="dxa"/>
          </w:tcPr>
          <w:p w14:paraId="1242D9C8"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partnerskih ponudb mora pogoj izpolnjevati vsak izmed partnerjev.</w:t>
            </w:r>
          </w:p>
          <w:p w14:paraId="29A98362"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če ponudnik nastopa s podizvajalcem/ci, mora pogoj izpolnjevati tudi vsak podizvajalec, ki sodeluje pri izvedbi javnega naročila. V kolikor podizvajalec navedenega pogoja ne izpolnjuje, takšen podizvajalec ne sme sodelovati pri izvedbi javnega naročila.</w:t>
            </w:r>
          </w:p>
        </w:tc>
      </w:tr>
      <w:tr w:rsidR="007167B3" w:rsidRPr="007167B3" w14:paraId="4D3550C0" w14:textId="77777777" w:rsidTr="00AF5DDC">
        <w:tc>
          <w:tcPr>
            <w:tcW w:w="4363" w:type="dxa"/>
          </w:tcPr>
          <w:p w14:paraId="1EDF734B"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lastRenderedPageBreak/>
              <w:t>Ponudnik na dan, ko poteče rok za oddajo ponudb, ni bil izločen iz postopkov oddaje javnih naročil zaradi uvrstitve v evidenco ponudnikov z negativnimi referencami.</w:t>
            </w:r>
          </w:p>
        </w:tc>
        <w:tc>
          <w:tcPr>
            <w:tcW w:w="2058" w:type="dxa"/>
          </w:tcPr>
          <w:p w14:paraId="7D56B758" w14:textId="77777777" w:rsidR="007167B3" w:rsidRPr="007167B3" w:rsidRDefault="007167B3" w:rsidP="009D6E93">
            <w:pPr>
              <w:jc w:val="center"/>
              <w:rPr>
                <w:rFonts w:ascii="Arial" w:hAnsi="Arial" w:cs="Arial"/>
                <w:sz w:val="16"/>
                <w:szCs w:val="16"/>
                <w:lang w:val="sl-SI"/>
              </w:rPr>
            </w:pPr>
            <w:r w:rsidRPr="007167B3">
              <w:rPr>
                <w:rFonts w:ascii="Arial" w:hAnsi="Arial" w:cs="Arial"/>
                <w:sz w:val="16"/>
                <w:szCs w:val="16"/>
                <w:lang w:val="sl-SI"/>
              </w:rPr>
              <w:t>ESPD</w:t>
            </w:r>
          </w:p>
        </w:tc>
        <w:tc>
          <w:tcPr>
            <w:tcW w:w="2641" w:type="dxa"/>
          </w:tcPr>
          <w:p w14:paraId="02C4A688"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partnerskih ponudb mora pogoj izpolnjevati vsak izmed partnerjev.</w:t>
            </w:r>
          </w:p>
        </w:tc>
      </w:tr>
      <w:tr w:rsidR="007167B3" w:rsidRPr="007167B3" w14:paraId="1B585C58" w14:textId="77777777" w:rsidTr="00AF5DDC">
        <w:tc>
          <w:tcPr>
            <w:tcW w:w="4363" w:type="dxa"/>
          </w:tcPr>
          <w:p w14:paraId="1167A913"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Ponudniku v zadnjih treh letih pred potekom roka za oddajo ponudb s pravnomočno odločbo pristojnega organa Republike Slovenije ali druge države članice ali tretje države ni bila dvakrat (ali večkrat) izrečena globa zaradi prekrška v zvezi s plačilom za delo.</w:t>
            </w:r>
          </w:p>
        </w:tc>
        <w:tc>
          <w:tcPr>
            <w:tcW w:w="2058" w:type="dxa"/>
          </w:tcPr>
          <w:p w14:paraId="50CE07C8" w14:textId="77777777" w:rsidR="007167B3" w:rsidRPr="007167B3" w:rsidRDefault="007167B3" w:rsidP="009D6E93">
            <w:pPr>
              <w:jc w:val="center"/>
              <w:rPr>
                <w:rFonts w:ascii="Arial" w:hAnsi="Arial" w:cs="Arial"/>
                <w:sz w:val="16"/>
                <w:szCs w:val="16"/>
                <w:lang w:val="sl-SI"/>
              </w:rPr>
            </w:pPr>
            <w:r w:rsidRPr="007167B3">
              <w:rPr>
                <w:rFonts w:ascii="Arial" w:hAnsi="Arial" w:cs="Arial"/>
                <w:sz w:val="16"/>
                <w:szCs w:val="16"/>
                <w:lang w:val="sl-SI"/>
              </w:rPr>
              <w:t>ESPD</w:t>
            </w:r>
          </w:p>
        </w:tc>
        <w:tc>
          <w:tcPr>
            <w:tcW w:w="2641" w:type="dxa"/>
          </w:tcPr>
          <w:p w14:paraId="0B0D613F"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partnerskih ponudb mora pogoj izpolnjevati vsak izmed partnerjev.</w:t>
            </w:r>
          </w:p>
        </w:tc>
      </w:tr>
      <w:tr w:rsidR="007167B3" w:rsidRPr="007167B3" w14:paraId="6ED11332" w14:textId="77777777" w:rsidTr="00AF5DDC">
        <w:tc>
          <w:tcPr>
            <w:tcW w:w="4363" w:type="dxa"/>
          </w:tcPr>
          <w:p w14:paraId="27DB6720"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Ponudnik na dan oddaje ponudbe:</w:t>
            </w:r>
          </w:p>
          <w:p w14:paraId="270FF139" w14:textId="77777777" w:rsidR="007167B3" w:rsidRPr="007167B3" w:rsidRDefault="007167B3" w:rsidP="0068407B">
            <w:pPr>
              <w:pStyle w:val="Odstavekseznama"/>
              <w:numPr>
                <w:ilvl w:val="0"/>
                <w:numId w:val="4"/>
              </w:numPr>
              <w:spacing w:after="0" w:line="240" w:lineRule="auto"/>
              <w:rPr>
                <w:rFonts w:ascii="Arial" w:hAnsi="Arial" w:cs="Arial"/>
                <w:sz w:val="16"/>
                <w:szCs w:val="16"/>
                <w:lang w:val="sl-SI"/>
              </w:rPr>
            </w:pPr>
            <w:r w:rsidRPr="007167B3">
              <w:rPr>
                <w:rFonts w:ascii="Arial" w:hAnsi="Arial" w:cs="Arial"/>
                <w:sz w:val="16"/>
                <w:szCs w:val="16"/>
                <w:lang w:val="sl-SI"/>
              </w:rPr>
              <w:t>ni v postopku prisilne poravnave ali zanj ni podan predlog za začetek postopka prisilne poravnave in sodišče o tem predlogu še ni odločilo;</w:t>
            </w:r>
          </w:p>
          <w:p w14:paraId="29A5CCD5" w14:textId="77777777" w:rsidR="007167B3" w:rsidRPr="007167B3" w:rsidRDefault="007167B3" w:rsidP="0068407B">
            <w:pPr>
              <w:pStyle w:val="Odstavekseznama"/>
              <w:numPr>
                <w:ilvl w:val="0"/>
                <w:numId w:val="4"/>
              </w:numPr>
              <w:spacing w:after="0" w:line="240" w:lineRule="auto"/>
              <w:rPr>
                <w:rFonts w:ascii="Arial" w:hAnsi="Arial" w:cs="Arial"/>
                <w:sz w:val="16"/>
                <w:szCs w:val="16"/>
                <w:lang w:val="sl-SI"/>
              </w:rPr>
            </w:pPr>
            <w:r w:rsidRPr="007167B3">
              <w:rPr>
                <w:rFonts w:ascii="Arial" w:hAnsi="Arial" w:cs="Arial"/>
                <w:sz w:val="16"/>
                <w:szCs w:val="16"/>
                <w:lang w:val="sl-SI"/>
              </w:rPr>
              <w:t>ni v stečajnem postopku ali zanj ni podan predlog za začetek stečajnega postopka in sodišče o tem predlogu še ni odločilo;</w:t>
            </w:r>
          </w:p>
          <w:p w14:paraId="58AFD8E6" w14:textId="77777777" w:rsidR="007167B3" w:rsidRPr="007167B3" w:rsidRDefault="007167B3" w:rsidP="0068407B">
            <w:pPr>
              <w:pStyle w:val="Odstavekseznama"/>
              <w:numPr>
                <w:ilvl w:val="0"/>
                <w:numId w:val="4"/>
              </w:numPr>
              <w:spacing w:after="0" w:line="240" w:lineRule="auto"/>
              <w:rPr>
                <w:rFonts w:ascii="Arial" w:hAnsi="Arial" w:cs="Arial"/>
                <w:sz w:val="16"/>
                <w:szCs w:val="16"/>
                <w:lang w:val="sl-SI"/>
              </w:rPr>
            </w:pPr>
            <w:r w:rsidRPr="007167B3">
              <w:rPr>
                <w:rFonts w:ascii="Arial" w:hAnsi="Arial" w:cs="Arial"/>
                <w:sz w:val="16"/>
                <w:szCs w:val="16"/>
                <w:lang w:val="sl-SI"/>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p>
        </w:tc>
        <w:tc>
          <w:tcPr>
            <w:tcW w:w="2058" w:type="dxa"/>
          </w:tcPr>
          <w:p w14:paraId="6D20E15E" w14:textId="77777777" w:rsidR="007167B3" w:rsidRPr="007167B3" w:rsidRDefault="007167B3" w:rsidP="009D6E93">
            <w:pPr>
              <w:jc w:val="center"/>
              <w:rPr>
                <w:rFonts w:ascii="Arial" w:hAnsi="Arial" w:cs="Arial"/>
                <w:sz w:val="16"/>
                <w:szCs w:val="16"/>
                <w:lang w:val="sl-SI"/>
              </w:rPr>
            </w:pPr>
            <w:r w:rsidRPr="007167B3">
              <w:rPr>
                <w:rFonts w:ascii="Arial" w:hAnsi="Arial" w:cs="Arial"/>
                <w:sz w:val="16"/>
                <w:szCs w:val="16"/>
                <w:lang w:val="sl-SI"/>
              </w:rPr>
              <w:t>ESPD</w:t>
            </w:r>
          </w:p>
        </w:tc>
        <w:tc>
          <w:tcPr>
            <w:tcW w:w="2641" w:type="dxa"/>
          </w:tcPr>
          <w:p w14:paraId="2172CFFB"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partnerskih ponudb mora pogoj izpolnjevati vsak izmed partnerjev.</w:t>
            </w:r>
          </w:p>
          <w:p w14:paraId="4CA19B56" w14:textId="77777777" w:rsidR="007167B3" w:rsidRPr="007167B3" w:rsidRDefault="007167B3" w:rsidP="009D6E93">
            <w:pPr>
              <w:rPr>
                <w:rFonts w:ascii="Arial" w:hAnsi="Arial" w:cs="Arial"/>
                <w:sz w:val="16"/>
                <w:szCs w:val="16"/>
                <w:lang w:val="sl-SI"/>
              </w:rPr>
            </w:pPr>
          </w:p>
        </w:tc>
      </w:tr>
      <w:tr w:rsidR="007167B3" w:rsidRPr="007167B3" w14:paraId="6648B4D5" w14:textId="77777777" w:rsidTr="00AF5DDC">
        <w:tc>
          <w:tcPr>
            <w:tcW w:w="4363" w:type="dxa"/>
          </w:tcPr>
          <w:p w14:paraId="65DA6703"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Ponudniku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tc>
        <w:tc>
          <w:tcPr>
            <w:tcW w:w="2058" w:type="dxa"/>
          </w:tcPr>
          <w:p w14:paraId="06AED60E" w14:textId="77777777" w:rsidR="007167B3" w:rsidRPr="007167B3" w:rsidRDefault="007167B3" w:rsidP="009D6E93">
            <w:pPr>
              <w:jc w:val="center"/>
              <w:rPr>
                <w:rFonts w:ascii="Arial" w:hAnsi="Arial" w:cs="Arial"/>
                <w:sz w:val="16"/>
                <w:szCs w:val="16"/>
                <w:lang w:val="sl-SI"/>
              </w:rPr>
            </w:pPr>
            <w:r w:rsidRPr="007167B3">
              <w:rPr>
                <w:rFonts w:ascii="Arial" w:hAnsi="Arial" w:cs="Arial"/>
                <w:sz w:val="16"/>
                <w:szCs w:val="16"/>
                <w:lang w:val="sl-SI"/>
              </w:rPr>
              <w:t>ESPD</w:t>
            </w:r>
          </w:p>
        </w:tc>
        <w:tc>
          <w:tcPr>
            <w:tcW w:w="2641" w:type="dxa"/>
          </w:tcPr>
          <w:p w14:paraId="7C568324"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partnerskih ponudb mora pogoj izpolnjevati vsak izmed partnerjev.</w:t>
            </w:r>
          </w:p>
          <w:p w14:paraId="1DF1F4CA" w14:textId="77777777" w:rsidR="007167B3" w:rsidRPr="007167B3" w:rsidRDefault="007167B3" w:rsidP="009D6E93">
            <w:pPr>
              <w:rPr>
                <w:rFonts w:ascii="Arial" w:hAnsi="Arial" w:cs="Arial"/>
                <w:sz w:val="16"/>
                <w:szCs w:val="16"/>
                <w:lang w:val="sl-SI"/>
              </w:rPr>
            </w:pPr>
          </w:p>
        </w:tc>
      </w:tr>
      <w:tr w:rsidR="007167B3" w:rsidRPr="007167B3" w14:paraId="4B461863" w14:textId="77777777" w:rsidTr="00AF5DDC">
        <w:tc>
          <w:tcPr>
            <w:tcW w:w="4363" w:type="dxa"/>
          </w:tcPr>
          <w:p w14:paraId="0E4E4C36"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Ponudnik je registriran za opravljanje dejavnosti, ki je predmet javnega naročila.</w:t>
            </w:r>
            <w:r w:rsidRPr="00A40438">
              <w:rPr>
                <w:rFonts w:ascii="Arial" w:hAnsi="Arial" w:cs="Arial"/>
                <w:lang w:val="sl-SI"/>
              </w:rPr>
              <w:t xml:space="preserve"> </w:t>
            </w:r>
            <w:r w:rsidRPr="007167B3">
              <w:rPr>
                <w:rFonts w:ascii="Arial" w:hAnsi="Arial" w:cs="Arial"/>
                <w:sz w:val="16"/>
                <w:szCs w:val="16"/>
                <w:lang w:val="sl-SI"/>
              </w:rPr>
              <w:t>Za izpolnjevanje pogoja se upošteva datum oddaje ponudbe.</w:t>
            </w:r>
          </w:p>
        </w:tc>
        <w:tc>
          <w:tcPr>
            <w:tcW w:w="2058" w:type="dxa"/>
          </w:tcPr>
          <w:p w14:paraId="6CCE7E9E" w14:textId="77777777" w:rsidR="007167B3" w:rsidRPr="007167B3" w:rsidRDefault="007167B3" w:rsidP="009D6E93">
            <w:pPr>
              <w:jc w:val="center"/>
              <w:rPr>
                <w:rFonts w:ascii="Arial" w:hAnsi="Arial" w:cs="Arial"/>
                <w:sz w:val="16"/>
                <w:szCs w:val="16"/>
                <w:lang w:val="sl-SI"/>
              </w:rPr>
            </w:pPr>
            <w:r w:rsidRPr="007167B3">
              <w:rPr>
                <w:rFonts w:ascii="Arial" w:hAnsi="Arial" w:cs="Arial"/>
                <w:sz w:val="16"/>
                <w:szCs w:val="16"/>
                <w:lang w:val="sl-SI"/>
              </w:rPr>
              <w:t>ESPD</w:t>
            </w:r>
          </w:p>
        </w:tc>
        <w:tc>
          <w:tcPr>
            <w:tcW w:w="2641" w:type="dxa"/>
          </w:tcPr>
          <w:p w14:paraId="48DC6CC8"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partnerskih ponudb partnerji pogoj izpolnijo kumulativno.</w:t>
            </w:r>
          </w:p>
        </w:tc>
      </w:tr>
      <w:tr w:rsidR="007167B3" w:rsidRPr="007167B3" w14:paraId="26AA4A17" w14:textId="77777777" w:rsidTr="00AF5DDC">
        <w:tc>
          <w:tcPr>
            <w:tcW w:w="4363" w:type="dxa"/>
          </w:tcPr>
          <w:p w14:paraId="5B225EBC" w14:textId="77777777" w:rsidR="007167B3" w:rsidRPr="00120C3F" w:rsidRDefault="007167B3" w:rsidP="00DC6822">
            <w:pPr>
              <w:rPr>
                <w:rFonts w:ascii="Arial" w:hAnsi="Arial" w:cs="Arial"/>
                <w:sz w:val="16"/>
                <w:szCs w:val="16"/>
                <w:lang w:val="sl-SI"/>
              </w:rPr>
            </w:pPr>
            <w:r w:rsidRPr="007167B3">
              <w:rPr>
                <w:rFonts w:ascii="Arial" w:hAnsi="Arial" w:cs="Arial"/>
                <w:sz w:val="16"/>
                <w:szCs w:val="16"/>
                <w:lang w:val="sl-SI"/>
              </w:rPr>
              <w:t>Ponudnik je imel v z</w:t>
            </w:r>
            <w:r w:rsidR="000B60CA">
              <w:rPr>
                <w:rFonts w:ascii="Arial" w:hAnsi="Arial" w:cs="Arial"/>
                <w:sz w:val="16"/>
                <w:szCs w:val="16"/>
                <w:lang w:val="sl-SI"/>
              </w:rPr>
              <w:t>adnjih treh poslovnih letih 2016, 2015 in 2014</w:t>
            </w:r>
            <w:r w:rsidRPr="007167B3">
              <w:rPr>
                <w:rFonts w:ascii="Arial" w:hAnsi="Arial" w:cs="Arial"/>
                <w:sz w:val="16"/>
                <w:szCs w:val="16"/>
                <w:lang w:val="sl-SI"/>
              </w:rPr>
              <w:t xml:space="preserve"> (če posluje manj kot 3 leta, v obdobju, odkar </w:t>
            </w:r>
            <w:r w:rsidRPr="000208F7">
              <w:rPr>
                <w:rFonts w:ascii="Arial" w:hAnsi="Arial" w:cs="Arial"/>
                <w:sz w:val="16"/>
                <w:szCs w:val="16"/>
                <w:lang w:val="sl-SI"/>
              </w:rPr>
              <w:t>posluje) povprečni letni prihodek najmanj</w:t>
            </w:r>
            <w:r w:rsidR="00120C3F" w:rsidRPr="000208F7">
              <w:rPr>
                <w:rFonts w:ascii="Arial" w:hAnsi="Arial" w:cs="Arial"/>
                <w:sz w:val="16"/>
                <w:szCs w:val="16"/>
                <w:lang w:val="sl-SI"/>
              </w:rPr>
              <w:t xml:space="preserve"> </w:t>
            </w:r>
            <w:r w:rsidRPr="000208F7">
              <w:rPr>
                <w:rFonts w:ascii="Arial" w:hAnsi="Arial" w:cs="Arial"/>
                <w:sz w:val="16"/>
                <w:szCs w:val="16"/>
                <w:lang w:val="sl-SI"/>
              </w:rPr>
              <w:t xml:space="preserve">v višini </w:t>
            </w:r>
            <w:r w:rsidR="00441C11" w:rsidRPr="000208F7">
              <w:rPr>
                <w:rFonts w:ascii="Arial" w:hAnsi="Arial" w:cs="Arial"/>
                <w:sz w:val="16"/>
                <w:szCs w:val="16"/>
                <w:lang w:val="sl-SI"/>
              </w:rPr>
              <w:t>1.000.000,00</w:t>
            </w:r>
            <w:r w:rsidRPr="000208F7">
              <w:rPr>
                <w:rFonts w:ascii="Arial" w:hAnsi="Arial" w:cs="Arial"/>
                <w:sz w:val="16"/>
                <w:szCs w:val="16"/>
                <w:lang w:val="sl-SI"/>
              </w:rPr>
              <w:t xml:space="preserve"> EUR</w:t>
            </w:r>
            <w:r w:rsidR="001A5014">
              <w:rPr>
                <w:rFonts w:ascii="Arial" w:hAnsi="Arial" w:cs="Arial"/>
                <w:sz w:val="16"/>
                <w:szCs w:val="16"/>
                <w:lang w:val="sl-SI"/>
              </w:rPr>
              <w:t xml:space="preserve"> za posamezno leto</w:t>
            </w:r>
            <w:r w:rsidR="00120C3F" w:rsidRPr="00314DD9">
              <w:rPr>
                <w:rFonts w:ascii="Arial" w:hAnsi="Arial" w:cs="Arial"/>
                <w:sz w:val="16"/>
                <w:szCs w:val="16"/>
                <w:lang w:val="sl-SI"/>
              </w:rPr>
              <w:t>.</w:t>
            </w:r>
          </w:p>
        </w:tc>
        <w:tc>
          <w:tcPr>
            <w:tcW w:w="2058" w:type="dxa"/>
          </w:tcPr>
          <w:p w14:paraId="50994B28"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ESPD in S.BON-1/P oziroma S.BON-1/SP ali izkaz poslovnega izida ali izvlečki iz bilance stanja ali drugo enakovredno dokazilo.</w:t>
            </w:r>
          </w:p>
        </w:tc>
        <w:tc>
          <w:tcPr>
            <w:tcW w:w="2641" w:type="dxa"/>
          </w:tcPr>
          <w:p w14:paraId="23E516D9"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V primeru partnerskih ponudb partnerji pogoj izpolnijo kumulativno.</w:t>
            </w:r>
          </w:p>
        </w:tc>
      </w:tr>
      <w:tr w:rsidR="007167B3" w:rsidRPr="007167B3" w14:paraId="393FA955" w14:textId="77777777" w:rsidTr="00AF5DDC">
        <w:tc>
          <w:tcPr>
            <w:tcW w:w="4363" w:type="dxa"/>
          </w:tcPr>
          <w:p w14:paraId="6DE9243A" w14:textId="7C4B326C" w:rsidR="007167B3" w:rsidRPr="003F368C" w:rsidRDefault="00017BCD" w:rsidP="00032313">
            <w:pPr>
              <w:rPr>
                <w:rFonts w:ascii="Arial" w:hAnsi="Arial" w:cs="Arial"/>
                <w:sz w:val="16"/>
                <w:szCs w:val="16"/>
                <w:lang w:val="sl-SI"/>
              </w:rPr>
            </w:pPr>
            <w:r w:rsidRPr="00017BCD">
              <w:rPr>
                <w:rFonts w:ascii="Arial" w:hAnsi="Arial" w:cs="Arial"/>
                <w:sz w:val="16"/>
                <w:szCs w:val="16"/>
                <w:lang w:val="sl-SI"/>
              </w:rPr>
              <w:t xml:space="preserve">Gospodarski subjekt mora navesti reference in sicer </w:t>
            </w:r>
            <w:r w:rsidRPr="000208F7">
              <w:rPr>
                <w:rFonts w:ascii="Arial" w:hAnsi="Arial" w:cs="Arial"/>
                <w:sz w:val="16"/>
                <w:szCs w:val="16"/>
                <w:lang w:val="sl-SI"/>
              </w:rPr>
              <w:t xml:space="preserve">najmanj 2 referenci v vrednosti posamične reference najmanj </w:t>
            </w:r>
            <w:r w:rsidR="00441C11" w:rsidRPr="000208F7">
              <w:rPr>
                <w:rFonts w:ascii="Arial" w:hAnsi="Arial" w:cs="Arial"/>
                <w:sz w:val="16"/>
                <w:szCs w:val="16"/>
                <w:lang w:val="sl-SI"/>
              </w:rPr>
              <w:t>350.000</w:t>
            </w:r>
            <w:r w:rsidRPr="000208F7">
              <w:rPr>
                <w:rFonts w:ascii="Arial" w:hAnsi="Arial" w:cs="Arial"/>
                <w:sz w:val="16"/>
                <w:szCs w:val="16"/>
                <w:lang w:val="sl-SI"/>
              </w:rPr>
              <w:t xml:space="preserve">,00 EUR brez DDV za izvedbo enakovrednih del </w:t>
            </w:r>
            <w:r w:rsidR="00032313" w:rsidRPr="000208F7">
              <w:rPr>
                <w:rFonts w:ascii="Arial" w:hAnsi="Arial" w:cs="Arial"/>
                <w:sz w:val="16"/>
                <w:szCs w:val="16"/>
                <w:lang w:val="sl-SI"/>
              </w:rPr>
              <w:t xml:space="preserve">s področja klasifikacije stavb CC-SI 122 (Poslovne in upravne stavbe ) in CC-SI 126 (stavbe splošnega družbenega pomena), </w:t>
            </w:r>
            <w:r w:rsidRPr="000208F7">
              <w:rPr>
                <w:rFonts w:ascii="Arial" w:hAnsi="Arial" w:cs="Arial"/>
                <w:sz w:val="16"/>
                <w:szCs w:val="16"/>
                <w:lang w:val="sl-SI"/>
              </w:rPr>
              <w:t>vsa razpisana dela morajo biti predmet posamezne reference, pri čemer je lahko obseg del različen od razpisanega, ki jih je izvedel v zadnjih 5 letih šteto od objave obve</w:t>
            </w:r>
            <w:r w:rsidR="00032313" w:rsidRPr="000208F7">
              <w:rPr>
                <w:rFonts w:ascii="Arial" w:hAnsi="Arial" w:cs="Arial"/>
                <w:sz w:val="16"/>
                <w:szCs w:val="16"/>
                <w:lang w:val="sl-SI"/>
              </w:rPr>
              <w:t>stila na portalu javnih naročil in za katere je bilo pridobljeno pravnomočno uporabno dovoljenje</w:t>
            </w:r>
            <w:r w:rsidRPr="00017BCD">
              <w:rPr>
                <w:rFonts w:ascii="Arial" w:hAnsi="Arial" w:cs="Arial"/>
                <w:sz w:val="16"/>
                <w:szCs w:val="16"/>
                <w:lang w:val="sl-SI"/>
              </w:rPr>
              <w:t xml:space="preserve"> Upoštevani bodo v referenčnem obdobju zaključeni posli – primopredaja oz. predaja objekta naročniku. V primerih, ko so bila gospodarskemu subjektu z enotno pogodbo dodeljena tudi druga dela, se kot referenčna vrednost upošteva samo vrednost del, ki se upoštevajo kot referenčna dela skladno s tem pogojem. Naročnik si pridržuje pravico, da navedene reference preveri. V kolikor bo naročnik z dodatnimi poizvedbami ugotovil, da katera izmed referenc ne izkazuje kvalitetno opravljenih del, se takšna referenca ne upošteva. Kot nekvalitetno opravljena dela štejejo: zamude pri izvedbi, odpoved pogodbe, unovčenje zavarovanja za dobro izvedbo in primerljive kršitve pogodbe.</w:t>
            </w:r>
          </w:p>
        </w:tc>
        <w:tc>
          <w:tcPr>
            <w:tcW w:w="2058" w:type="dxa"/>
          </w:tcPr>
          <w:p w14:paraId="241FB70A" w14:textId="77777777" w:rsidR="00017BCD" w:rsidRPr="00017BCD" w:rsidRDefault="00017BCD" w:rsidP="00017BCD">
            <w:pPr>
              <w:spacing w:after="160" w:line="259" w:lineRule="auto"/>
              <w:rPr>
                <w:rFonts w:ascii="Arial" w:eastAsiaTheme="minorHAnsi" w:hAnsi="Arial" w:cs="Arial"/>
                <w:sz w:val="16"/>
                <w:szCs w:val="16"/>
                <w:lang w:val="sl-SI" w:eastAsia="en-US"/>
              </w:rPr>
            </w:pPr>
            <w:r w:rsidRPr="00017BCD">
              <w:rPr>
                <w:rFonts w:ascii="Arial" w:eastAsiaTheme="minorHAnsi" w:hAnsi="Arial" w:cs="Arial"/>
                <w:sz w:val="16"/>
                <w:szCs w:val="16"/>
                <w:lang w:val="sl-SI" w:eastAsia="en-US"/>
              </w:rPr>
              <w:t>Obrazec PODATKI O REFERENČNEM DELU in ustrezna REFERENČNA POTRDILA.</w:t>
            </w:r>
          </w:p>
          <w:p w14:paraId="6FBDB8BF" w14:textId="77777777" w:rsidR="007167B3" w:rsidRPr="007167B3" w:rsidRDefault="00017BCD" w:rsidP="00017BCD">
            <w:pPr>
              <w:rPr>
                <w:rFonts w:ascii="Arial" w:hAnsi="Arial" w:cs="Arial"/>
                <w:sz w:val="16"/>
                <w:szCs w:val="16"/>
                <w:lang w:val="sl-SI"/>
              </w:rPr>
            </w:pPr>
            <w:r w:rsidRPr="00017BCD">
              <w:rPr>
                <w:rFonts w:ascii="Arial" w:eastAsiaTheme="minorHAnsi" w:hAnsi="Arial" w:cs="Arial"/>
                <w:sz w:val="16"/>
                <w:szCs w:val="16"/>
                <w:lang w:val="sl-SI" w:eastAsia="en-US"/>
              </w:rPr>
              <w:t>Naročnik ima pravico preveriti podatke pri potrjevalcih predloženih referenčnih potrdil, ki so osnova za presojanje ustreznosti reference, ali od ponudnika zahtevati predložitev dodatnih dokazil (npr. projektna dokumentacija, pogodba, itd.).</w:t>
            </w:r>
          </w:p>
        </w:tc>
        <w:tc>
          <w:tcPr>
            <w:tcW w:w="2641" w:type="dxa"/>
          </w:tcPr>
          <w:p w14:paraId="5C65677A" w14:textId="77777777" w:rsidR="007167B3" w:rsidRPr="007167B3" w:rsidRDefault="007167B3" w:rsidP="009D6E93">
            <w:pPr>
              <w:rPr>
                <w:rFonts w:ascii="Arial" w:hAnsi="Arial" w:cs="Arial"/>
                <w:sz w:val="16"/>
                <w:szCs w:val="16"/>
                <w:lang w:val="sl-SI"/>
              </w:rPr>
            </w:pPr>
            <w:r w:rsidRPr="007167B3">
              <w:rPr>
                <w:rFonts w:ascii="Arial" w:hAnsi="Arial" w:cs="Arial"/>
                <w:sz w:val="16"/>
                <w:szCs w:val="16"/>
                <w:lang w:val="sl-SI"/>
              </w:rPr>
              <w:t xml:space="preserve">V primeru partnerskih ponudb ali ponudb s podizvajalci, subjekti pogoj izpolnijo kumulativno. V primeru, če se ponudnik za izpolnjevanje pogoja sklicuje na partnerje, podizvajalce ali druge gospodarske subjekte, morajo biti navedeni subjekti v okviru konkretnega posla nominirani za opravljanje navedenih del najmanj v višini 50 % vrednosti del za katere so podali reference. </w:t>
            </w:r>
          </w:p>
        </w:tc>
      </w:tr>
      <w:tr w:rsidR="00A15B51" w:rsidRPr="007167B3" w14:paraId="66412491" w14:textId="77777777" w:rsidTr="00A15B51">
        <w:tc>
          <w:tcPr>
            <w:tcW w:w="4363" w:type="dxa"/>
          </w:tcPr>
          <w:p w14:paraId="5A4FFEF0" w14:textId="1E5FCC0B" w:rsidR="00A15B51" w:rsidRPr="000208F7" w:rsidRDefault="00A15B51" w:rsidP="00D946A0">
            <w:pPr>
              <w:rPr>
                <w:rFonts w:ascii="Arial" w:hAnsi="Arial" w:cs="Arial"/>
                <w:sz w:val="16"/>
                <w:szCs w:val="16"/>
                <w:lang w:val="sl-SI"/>
              </w:rPr>
            </w:pPr>
            <w:r w:rsidRPr="000208F7">
              <w:rPr>
                <w:rFonts w:ascii="Arial" w:hAnsi="Arial" w:cs="Arial"/>
                <w:sz w:val="16"/>
                <w:szCs w:val="16"/>
                <w:lang w:val="sl-SI"/>
              </w:rPr>
              <w:t xml:space="preserve">Ponudnik mora imenovati odgovornega vodjo del, ki mora izpolnjevati pogoje v skladu z Zakonom o graditvi objektov in ki se lahko izkaže z vsaj dvema referencama s področja klasifikacije stavb </w:t>
            </w:r>
            <w:r w:rsidR="000208F7" w:rsidRPr="000208F7">
              <w:rPr>
                <w:rFonts w:ascii="Arial" w:hAnsi="Arial" w:cs="Arial"/>
                <w:sz w:val="16"/>
                <w:szCs w:val="16"/>
                <w:lang w:val="sl-SI"/>
              </w:rPr>
              <w:t xml:space="preserve">CC-SI 122 (Poslovne in upravne stavbe ) in </w:t>
            </w:r>
            <w:r w:rsidRPr="000208F7">
              <w:rPr>
                <w:rFonts w:ascii="Arial" w:hAnsi="Arial" w:cs="Arial"/>
                <w:sz w:val="16"/>
                <w:szCs w:val="16"/>
                <w:lang w:val="sl-SI"/>
              </w:rPr>
              <w:t xml:space="preserve">CC-SI 126 (stavbe splošnega družbenega pomena), iz obdobja zadnjih petih let pred objavo javnega naročila, v vrednosti posamičnega posla v višini vsaj 350.000 EUR brez DDV za kateri je bilo pridobljeno pravnomočno uporabno dovoljenje. </w:t>
            </w:r>
          </w:p>
          <w:p w14:paraId="49F42DF4" w14:textId="77777777" w:rsidR="00A15B51" w:rsidRPr="00A15B51" w:rsidRDefault="00A15B51" w:rsidP="00D946A0">
            <w:pPr>
              <w:rPr>
                <w:rFonts w:ascii="Arial" w:hAnsi="Arial" w:cs="Arial"/>
                <w:sz w:val="16"/>
                <w:szCs w:val="16"/>
                <w:highlight w:val="yellow"/>
                <w:lang w:val="sl-SI"/>
              </w:rPr>
            </w:pPr>
          </w:p>
          <w:p w14:paraId="3793D1A4" w14:textId="77777777" w:rsidR="00A15B51" w:rsidRPr="000208F7" w:rsidRDefault="00A15B51" w:rsidP="00D946A0">
            <w:pPr>
              <w:rPr>
                <w:rFonts w:ascii="Arial" w:hAnsi="Arial" w:cs="Arial"/>
                <w:sz w:val="16"/>
                <w:szCs w:val="16"/>
                <w:lang w:val="sl-SI"/>
              </w:rPr>
            </w:pPr>
            <w:r w:rsidRPr="000208F7">
              <w:rPr>
                <w:rFonts w:ascii="Arial" w:hAnsi="Arial" w:cs="Arial"/>
                <w:sz w:val="16"/>
                <w:szCs w:val="16"/>
                <w:lang w:val="sl-SI"/>
              </w:rPr>
              <w:t xml:space="preserve">Za  odg. vodjo del mora ponudnik priložiti: </w:t>
            </w:r>
          </w:p>
          <w:p w14:paraId="3CDE5EEA" w14:textId="77777777" w:rsidR="00A15B51" w:rsidRPr="000208F7" w:rsidRDefault="00A15B51" w:rsidP="0068407B">
            <w:pPr>
              <w:pStyle w:val="Odstavekseznama"/>
              <w:numPr>
                <w:ilvl w:val="0"/>
                <w:numId w:val="4"/>
              </w:numPr>
              <w:spacing w:after="0" w:line="240" w:lineRule="auto"/>
              <w:rPr>
                <w:rFonts w:ascii="Arial" w:hAnsi="Arial" w:cs="Arial"/>
                <w:sz w:val="16"/>
                <w:szCs w:val="16"/>
                <w:lang w:val="sl-SI"/>
              </w:rPr>
            </w:pPr>
            <w:r w:rsidRPr="000208F7">
              <w:rPr>
                <w:rFonts w:ascii="Arial" w:hAnsi="Arial" w:cs="Arial"/>
                <w:sz w:val="16"/>
                <w:szCs w:val="16"/>
                <w:lang w:val="sl-SI"/>
              </w:rPr>
              <w:t xml:space="preserve">potrdilo o izobrazbi; </w:t>
            </w:r>
          </w:p>
          <w:p w14:paraId="39EC04C9" w14:textId="77777777" w:rsidR="00A15B51" w:rsidRPr="000208F7" w:rsidRDefault="00A15B51" w:rsidP="0068407B">
            <w:pPr>
              <w:pStyle w:val="Odstavekseznama"/>
              <w:numPr>
                <w:ilvl w:val="0"/>
                <w:numId w:val="4"/>
              </w:numPr>
              <w:spacing w:after="0" w:line="240" w:lineRule="auto"/>
              <w:rPr>
                <w:rFonts w:ascii="Arial" w:hAnsi="Arial" w:cs="Arial"/>
                <w:sz w:val="16"/>
                <w:szCs w:val="16"/>
                <w:lang w:val="sl-SI"/>
              </w:rPr>
            </w:pPr>
            <w:r w:rsidRPr="000208F7">
              <w:rPr>
                <w:rFonts w:ascii="Arial" w:hAnsi="Arial" w:cs="Arial"/>
                <w:sz w:val="16"/>
                <w:szCs w:val="16"/>
                <w:lang w:val="sl-SI"/>
              </w:rPr>
              <w:t xml:space="preserve">potrdilo o vpisu v imenik pri ustrezni poklicni zbornici; </w:t>
            </w:r>
          </w:p>
          <w:p w14:paraId="2E805B54" w14:textId="77777777" w:rsidR="00A15B51" w:rsidRPr="000208F7" w:rsidRDefault="00A15B51" w:rsidP="0068407B">
            <w:pPr>
              <w:pStyle w:val="Odstavekseznama"/>
              <w:numPr>
                <w:ilvl w:val="0"/>
                <w:numId w:val="4"/>
              </w:numPr>
              <w:spacing w:after="0" w:line="240" w:lineRule="auto"/>
              <w:rPr>
                <w:rFonts w:ascii="Arial" w:hAnsi="Arial" w:cs="Arial"/>
                <w:sz w:val="16"/>
                <w:szCs w:val="16"/>
                <w:lang w:val="sl-SI"/>
              </w:rPr>
            </w:pPr>
            <w:r w:rsidRPr="000208F7">
              <w:rPr>
                <w:rFonts w:ascii="Arial" w:hAnsi="Arial" w:cs="Arial"/>
                <w:sz w:val="16"/>
                <w:szCs w:val="16"/>
                <w:lang w:val="sl-SI"/>
              </w:rPr>
              <w:lastRenderedPageBreak/>
              <w:t>vsaj dve pisni in potrjeni referenci iz zahtevanega področja v zadnjih petih letih.</w:t>
            </w:r>
          </w:p>
          <w:p w14:paraId="0D3C63DC" w14:textId="77777777" w:rsidR="00A15B51" w:rsidRPr="00A15B51" w:rsidRDefault="00A15B51" w:rsidP="00D946A0">
            <w:pPr>
              <w:rPr>
                <w:rFonts w:ascii="Arial" w:hAnsi="Arial" w:cs="Arial"/>
                <w:sz w:val="16"/>
                <w:szCs w:val="16"/>
                <w:highlight w:val="yellow"/>
                <w:lang w:val="sl-SI"/>
              </w:rPr>
            </w:pPr>
          </w:p>
          <w:p w14:paraId="60CFA731" w14:textId="77777777" w:rsidR="00A15B51" w:rsidRPr="00A15B51" w:rsidRDefault="00A15B51" w:rsidP="00D946A0">
            <w:pPr>
              <w:pStyle w:val="Odstavekseznama"/>
              <w:spacing w:after="0" w:line="240" w:lineRule="auto"/>
              <w:ind w:left="360"/>
              <w:rPr>
                <w:rFonts w:ascii="Arial" w:hAnsi="Arial" w:cs="Arial"/>
                <w:sz w:val="16"/>
                <w:szCs w:val="16"/>
                <w:highlight w:val="yellow"/>
                <w:lang w:val="sl-SI"/>
              </w:rPr>
            </w:pPr>
          </w:p>
        </w:tc>
        <w:tc>
          <w:tcPr>
            <w:tcW w:w="2058" w:type="dxa"/>
          </w:tcPr>
          <w:p w14:paraId="194DEC74" w14:textId="77777777" w:rsidR="00A15B51" w:rsidRPr="00A15B51" w:rsidRDefault="00A15B51" w:rsidP="00D946A0">
            <w:pPr>
              <w:rPr>
                <w:rFonts w:ascii="Arial" w:hAnsi="Arial" w:cs="Arial"/>
                <w:sz w:val="16"/>
                <w:szCs w:val="16"/>
                <w:highlight w:val="yellow"/>
                <w:lang w:val="sl-SI"/>
              </w:rPr>
            </w:pPr>
            <w:r w:rsidRPr="000208F7">
              <w:rPr>
                <w:rFonts w:ascii="Arial" w:hAnsi="Arial" w:cs="Arial"/>
                <w:sz w:val="16"/>
                <w:szCs w:val="16"/>
                <w:lang w:val="sl-SI"/>
              </w:rPr>
              <w:lastRenderedPageBreak/>
              <w:t>Obrazec SEZNAM KADRA IN PODATKI O NJEGOVEM REFERENČNEM DELU in ustrezna REFERENČNA POTRDILA (samo za odg. vodjo del).</w:t>
            </w:r>
          </w:p>
        </w:tc>
        <w:tc>
          <w:tcPr>
            <w:tcW w:w="2641" w:type="dxa"/>
          </w:tcPr>
          <w:p w14:paraId="5D74D5F6" w14:textId="77777777" w:rsidR="00A15B51" w:rsidRPr="00A15B51" w:rsidRDefault="00A15B51" w:rsidP="00D946A0">
            <w:pPr>
              <w:rPr>
                <w:rFonts w:ascii="Arial" w:hAnsi="Arial" w:cs="Arial"/>
                <w:sz w:val="16"/>
                <w:szCs w:val="16"/>
                <w:highlight w:val="yellow"/>
                <w:lang w:val="sl-SI"/>
              </w:rPr>
            </w:pPr>
            <w:r w:rsidRPr="000208F7">
              <w:rPr>
                <w:rFonts w:ascii="Arial" w:hAnsi="Arial" w:cs="Arial"/>
                <w:sz w:val="16"/>
                <w:szCs w:val="16"/>
                <w:lang w:val="sl-SI"/>
              </w:rPr>
              <w:t>Pogoj lahko ponudnik izpolnjuje sam, s podizvajalci ali skupaj s partnerjem.</w:t>
            </w:r>
          </w:p>
        </w:tc>
      </w:tr>
    </w:tbl>
    <w:p w14:paraId="6C24C596" w14:textId="77777777" w:rsidR="000918BB" w:rsidRPr="000918BB" w:rsidRDefault="000918BB" w:rsidP="000918BB">
      <w:pPr>
        <w:pStyle w:val="Naslov2"/>
        <w:rPr>
          <w:rFonts w:ascii="Arial" w:hAnsi="Arial" w:cs="Arial"/>
          <w:sz w:val="20"/>
          <w:szCs w:val="20"/>
          <w:lang w:val="sl-SI"/>
        </w:rPr>
      </w:pPr>
      <w:bookmarkStart w:id="17" w:name="_Toc460491752"/>
    </w:p>
    <w:p w14:paraId="59BCEF72" w14:textId="77777777" w:rsidR="007167B3" w:rsidRPr="007167B3" w:rsidRDefault="007167B3" w:rsidP="007167B3">
      <w:pPr>
        <w:pStyle w:val="Naslov2"/>
        <w:numPr>
          <w:ilvl w:val="1"/>
          <w:numId w:val="1"/>
        </w:numPr>
        <w:rPr>
          <w:rFonts w:ascii="Arial" w:hAnsi="Arial" w:cs="Arial"/>
          <w:lang w:val="sl-SI"/>
        </w:rPr>
      </w:pPr>
      <w:r w:rsidRPr="007167B3">
        <w:rPr>
          <w:rFonts w:ascii="Arial" w:hAnsi="Arial" w:cs="Arial"/>
          <w:lang w:val="sl-SI"/>
        </w:rPr>
        <w:t>MERILA</w:t>
      </w:r>
      <w:bookmarkEnd w:id="17"/>
    </w:p>
    <w:p w14:paraId="403ACE3E" w14:textId="77777777" w:rsidR="007167B3" w:rsidRDefault="007167B3" w:rsidP="007167B3">
      <w:pPr>
        <w:jc w:val="both"/>
        <w:rPr>
          <w:rFonts w:ascii="Arial" w:hAnsi="Arial" w:cs="Arial"/>
          <w:sz w:val="20"/>
          <w:szCs w:val="20"/>
        </w:rPr>
      </w:pPr>
      <w:r w:rsidRPr="00120C3F">
        <w:rPr>
          <w:rFonts w:ascii="Arial" w:hAnsi="Arial" w:cs="Arial"/>
          <w:sz w:val="20"/>
          <w:szCs w:val="20"/>
        </w:rPr>
        <w:t>Naročnik bo javno naročilo oddal na podlagi ekonomsko najugodnejše ponudbe</w:t>
      </w:r>
      <w:r w:rsidR="005D660F">
        <w:rPr>
          <w:rFonts w:ascii="Arial" w:hAnsi="Arial" w:cs="Arial"/>
          <w:sz w:val="20"/>
          <w:szCs w:val="20"/>
        </w:rPr>
        <w:t>, pri čemer je edino merilo za izbor najnižja ponujena cena brez DDV.</w:t>
      </w:r>
    </w:p>
    <w:p w14:paraId="2B06F498" w14:textId="77777777" w:rsidR="00017BCD" w:rsidRPr="00120C3F" w:rsidRDefault="00017BCD" w:rsidP="007167B3">
      <w:pPr>
        <w:jc w:val="both"/>
        <w:rPr>
          <w:rFonts w:ascii="Arial" w:hAnsi="Arial" w:cs="Arial"/>
          <w:sz w:val="20"/>
          <w:szCs w:val="20"/>
        </w:rPr>
      </w:pPr>
    </w:p>
    <w:p w14:paraId="44E23D6A" w14:textId="77777777" w:rsidR="007167B3" w:rsidRPr="007167B3" w:rsidRDefault="007167B3" w:rsidP="007167B3">
      <w:pPr>
        <w:pStyle w:val="Naslov2"/>
        <w:numPr>
          <w:ilvl w:val="1"/>
          <w:numId w:val="1"/>
        </w:numPr>
        <w:rPr>
          <w:rFonts w:ascii="Arial" w:hAnsi="Arial" w:cs="Arial"/>
          <w:lang w:val="sl-SI"/>
        </w:rPr>
      </w:pPr>
      <w:bookmarkStart w:id="18" w:name="_Toc460491753"/>
      <w:r w:rsidRPr="007167B3">
        <w:rPr>
          <w:rFonts w:ascii="Arial" w:hAnsi="Arial" w:cs="Arial"/>
          <w:lang w:val="sl-SI"/>
        </w:rPr>
        <w:t>ZAVAROVANJA</w:t>
      </w:r>
      <w:bookmarkEnd w:id="18"/>
    </w:p>
    <w:p w14:paraId="365AEF50" w14:textId="77777777" w:rsidR="007167B3" w:rsidRPr="007167B3" w:rsidRDefault="007167B3" w:rsidP="007167B3">
      <w:pPr>
        <w:pStyle w:val="Naslov3"/>
        <w:numPr>
          <w:ilvl w:val="2"/>
          <w:numId w:val="1"/>
        </w:numPr>
        <w:rPr>
          <w:rFonts w:ascii="Arial" w:hAnsi="Arial" w:cs="Arial"/>
          <w:lang w:val="sl-SI"/>
        </w:rPr>
      </w:pPr>
      <w:bookmarkStart w:id="19" w:name="_Toc460491754"/>
      <w:r w:rsidRPr="007167B3">
        <w:rPr>
          <w:rFonts w:ascii="Arial" w:hAnsi="Arial" w:cs="Arial"/>
          <w:lang w:val="sl-SI"/>
        </w:rPr>
        <w:t>ZAVAROVANJE ODGOVORNOSTI</w:t>
      </w:r>
      <w:bookmarkEnd w:id="19"/>
    </w:p>
    <w:p w14:paraId="599BA7CD" w14:textId="77777777" w:rsidR="007167B3" w:rsidRPr="007167B3" w:rsidRDefault="007167B3" w:rsidP="007167B3">
      <w:pPr>
        <w:jc w:val="both"/>
        <w:rPr>
          <w:rFonts w:ascii="Arial" w:hAnsi="Arial" w:cs="Arial"/>
        </w:rPr>
      </w:pPr>
    </w:p>
    <w:p w14:paraId="43815836" w14:textId="505D7643" w:rsidR="007167B3" w:rsidRDefault="007167B3" w:rsidP="007167B3">
      <w:pPr>
        <w:jc w:val="both"/>
        <w:rPr>
          <w:rFonts w:ascii="Arial" w:hAnsi="Arial" w:cs="Arial"/>
          <w:sz w:val="20"/>
          <w:szCs w:val="20"/>
        </w:rPr>
      </w:pPr>
      <w:r w:rsidRPr="00120C3F">
        <w:rPr>
          <w:rFonts w:ascii="Arial" w:hAnsi="Arial" w:cs="Arial"/>
          <w:sz w:val="20"/>
          <w:szCs w:val="20"/>
        </w:rPr>
        <w:t xml:space="preserve">Ponudnik je dolžan imeti ob sklenitvi pogodbe sklenjeno veljavno zavarovanje odgovornosti za škodo, ki bi utegnila nastati </w:t>
      </w:r>
      <w:r w:rsidR="001A5014">
        <w:rPr>
          <w:rFonts w:ascii="Arial" w:hAnsi="Arial" w:cs="Arial"/>
          <w:sz w:val="20"/>
          <w:szCs w:val="20"/>
        </w:rPr>
        <w:t>naročniku</w:t>
      </w:r>
      <w:r w:rsidRPr="00120C3F">
        <w:rPr>
          <w:rFonts w:ascii="Arial" w:hAnsi="Arial" w:cs="Arial"/>
          <w:sz w:val="20"/>
          <w:szCs w:val="20"/>
        </w:rPr>
        <w:t xml:space="preserve"> in tretjim osebam v zvezi z opravljanjem njihove dejavnosti. </w:t>
      </w:r>
      <w:r w:rsidRPr="00531797">
        <w:rPr>
          <w:rFonts w:ascii="Arial" w:hAnsi="Arial" w:cs="Arial"/>
          <w:sz w:val="20"/>
          <w:szCs w:val="20"/>
        </w:rPr>
        <w:t>Ponudnik je dolžan ob sklenitvi pogodbe naročniku predložiti kopi</w:t>
      </w:r>
      <w:r w:rsidR="00E030A0">
        <w:rPr>
          <w:rFonts w:ascii="Arial" w:hAnsi="Arial" w:cs="Arial"/>
          <w:sz w:val="20"/>
          <w:szCs w:val="20"/>
        </w:rPr>
        <w:t>jo veljavne zavarovalne police. K</w:t>
      </w:r>
      <w:r w:rsidRPr="00531797">
        <w:rPr>
          <w:rFonts w:ascii="Arial" w:hAnsi="Arial" w:cs="Arial"/>
          <w:sz w:val="20"/>
          <w:szCs w:val="20"/>
        </w:rPr>
        <w:t xml:space="preserve">ritje odškodninskih zahtevkov </w:t>
      </w:r>
      <w:r w:rsidR="00E030A0">
        <w:rPr>
          <w:rFonts w:ascii="Arial" w:hAnsi="Arial" w:cs="Arial"/>
          <w:sz w:val="20"/>
          <w:szCs w:val="20"/>
        </w:rPr>
        <w:t xml:space="preserve">mora biti zagotovljeno </w:t>
      </w:r>
      <w:r w:rsidR="000B60CA" w:rsidRPr="00531797">
        <w:rPr>
          <w:rFonts w:ascii="Arial" w:hAnsi="Arial" w:cs="Arial"/>
          <w:sz w:val="20"/>
          <w:szCs w:val="20"/>
        </w:rPr>
        <w:t>do zaključka leta 20</w:t>
      </w:r>
      <w:r w:rsidR="000208F7">
        <w:rPr>
          <w:rFonts w:ascii="Arial" w:hAnsi="Arial" w:cs="Arial"/>
          <w:sz w:val="20"/>
          <w:szCs w:val="20"/>
        </w:rPr>
        <w:t>18</w:t>
      </w:r>
      <w:r w:rsidRPr="00531797">
        <w:rPr>
          <w:rFonts w:ascii="Arial" w:hAnsi="Arial" w:cs="Arial"/>
          <w:sz w:val="20"/>
          <w:szCs w:val="20"/>
        </w:rPr>
        <w:t xml:space="preserve"> z možnostjo podaljšanja. Zavarovanje mora biti vinkulirano v korist naročnika. Če se med trajanjem izvedbe</w:t>
      </w:r>
      <w:r w:rsidRPr="00120C3F">
        <w:rPr>
          <w:rFonts w:ascii="Arial" w:hAnsi="Arial" w:cs="Arial"/>
          <w:sz w:val="20"/>
          <w:szCs w:val="20"/>
        </w:rPr>
        <w:t xml:space="preserve"> pogodbe spremenijo roki za izvedbo posla, vrsta storitve, kvaliteta ali količina, se morajo temu ustrezno spremeniti tudi pogoji zavarovanja oziroma podaljšati veljavnost zavarovalne police.</w:t>
      </w:r>
    </w:p>
    <w:p w14:paraId="5421E94E" w14:textId="77777777" w:rsidR="00120C3F" w:rsidRPr="007167B3" w:rsidRDefault="00120C3F" w:rsidP="00120C3F">
      <w:pPr>
        <w:pStyle w:val="Naslov3"/>
        <w:numPr>
          <w:ilvl w:val="2"/>
          <w:numId w:val="1"/>
        </w:numPr>
        <w:rPr>
          <w:rFonts w:ascii="Arial" w:hAnsi="Arial" w:cs="Arial"/>
          <w:lang w:val="sl-SI"/>
        </w:rPr>
      </w:pPr>
      <w:bookmarkStart w:id="20" w:name="_Toc460491755"/>
      <w:r w:rsidRPr="007167B3">
        <w:rPr>
          <w:rFonts w:ascii="Arial" w:hAnsi="Arial" w:cs="Arial"/>
          <w:lang w:val="sl-SI"/>
        </w:rPr>
        <w:t xml:space="preserve">ZAVAROVANJE ZA </w:t>
      </w:r>
      <w:r>
        <w:rPr>
          <w:rFonts w:ascii="Arial" w:hAnsi="Arial" w:cs="Arial"/>
          <w:lang w:val="sl-SI"/>
        </w:rPr>
        <w:t>RESNOST PONUDBE</w:t>
      </w:r>
    </w:p>
    <w:p w14:paraId="34003F6F" w14:textId="77777777" w:rsidR="00120C3F" w:rsidRDefault="00120C3F" w:rsidP="00120C3F">
      <w:pPr>
        <w:jc w:val="both"/>
        <w:rPr>
          <w:rFonts w:ascii="Arial" w:hAnsi="Arial" w:cs="Arial"/>
          <w:sz w:val="20"/>
          <w:szCs w:val="20"/>
        </w:rPr>
      </w:pPr>
    </w:p>
    <w:p w14:paraId="088E66F6" w14:textId="77777777" w:rsidR="00120C3F" w:rsidRDefault="00120C3F" w:rsidP="00120C3F">
      <w:pPr>
        <w:jc w:val="both"/>
        <w:rPr>
          <w:rFonts w:ascii="Arial" w:hAnsi="Arial" w:cs="Arial"/>
          <w:sz w:val="20"/>
          <w:szCs w:val="20"/>
        </w:rPr>
      </w:pPr>
      <w:r w:rsidRPr="00120C3F">
        <w:rPr>
          <w:rFonts w:ascii="Arial" w:hAnsi="Arial" w:cs="Arial"/>
          <w:sz w:val="20"/>
          <w:szCs w:val="20"/>
        </w:rPr>
        <w:t xml:space="preserve">Izvajalec </w:t>
      </w:r>
      <w:r w:rsidR="00BE5851">
        <w:rPr>
          <w:rFonts w:ascii="Arial" w:hAnsi="Arial" w:cs="Arial"/>
          <w:sz w:val="20"/>
          <w:szCs w:val="20"/>
        </w:rPr>
        <w:t>mora v ponudbi priložiti</w:t>
      </w:r>
      <w:r w:rsidR="00BE5851" w:rsidRPr="00120C3F">
        <w:rPr>
          <w:rFonts w:ascii="Arial" w:hAnsi="Arial" w:cs="Arial"/>
          <w:sz w:val="20"/>
          <w:szCs w:val="20"/>
        </w:rPr>
        <w:t xml:space="preserve"> </w:t>
      </w:r>
      <w:r w:rsidRPr="00120C3F">
        <w:rPr>
          <w:rFonts w:ascii="Arial" w:hAnsi="Arial" w:cs="Arial"/>
          <w:sz w:val="20"/>
          <w:szCs w:val="20"/>
        </w:rPr>
        <w:t xml:space="preserve">zavarovanje za </w:t>
      </w:r>
      <w:r w:rsidR="00BE5851">
        <w:rPr>
          <w:rFonts w:ascii="Arial" w:hAnsi="Arial" w:cs="Arial"/>
          <w:sz w:val="20"/>
          <w:szCs w:val="20"/>
        </w:rPr>
        <w:t>resnost ponudbe</w:t>
      </w:r>
      <w:r w:rsidR="00BE5851" w:rsidRPr="00120C3F">
        <w:rPr>
          <w:rFonts w:ascii="Arial" w:hAnsi="Arial" w:cs="Arial"/>
          <w:sz w:val="20"/>
          <w:szCs w:val="20"/>
        </w:rPr>
        <w:t xml:space="preserve"> </w:t>
      </w:r>
      <w:r w:rsidR="00BE5851">
        <w:rPr>
          <w:rFonts w:ascii="Arial" w:hAnsi="Arial" w:cs="Arial"/>
          <w:sz w:val="20"/>
          <w:szCs w:val="20"/>
        </w:rPr>
        <w:t xml:space="preserve">v višini </w:t>
      </w:r>
      <w:r w:rsidR="004811DC">
        <w:rPr>
          <w:rFonts w:ascii="Arial" w:hAnsi="Arial" w:cs="Arial"/>
          <w:sz w:val="20"/>
          <w:szCs w:val="20"/>
        </w:rPr>
        <w:t>5</w:t>
      </w:r>
      <w:r w:rsidR="005D660F">
        <w:rPr>
          <w:rFonts w:ascii="Arial" w:hAnsi="Arial" w:cs="Arial"/>
          <w:sz w:val="20"/>
          <w:szCs w:val="20"/>
        </w:rPr>
        <w:t>.000,00 EUR</w:t>
      </w:r>
      <w:r w:rsidRPr="00120C3F">
        <w:rPr>
          <w:rFonts w:ascii="Arial" w:hAnsi="Arial" w:cs="Arial"/>
          <w:sz w:val="20"/>
          <w:szCs w:val="20"/>
        </w:rPr>
        <w:t xml:space="preserve">, </w:t>
      </w:r>
      <w:r w:rsidRPr="00120C3F">
        <w:rPr>
          <w:rFonts w:ascii="Arial" w:hAnsi="Arial" w:cs="Arial"/>
          <w:sz w:val="20"/>
          <w:szCs w:val="20"/>
          <w:shd w:val="clear" w:color="auto" w:fill="FFFFFF" w:themeFill="background1"/>
        </w:rPr>
        <w:t>v obliki menične izjave in menice,</w:t>
      </w:r>
      <w:r w:rsidRPr="00120C3F">
        <w:rPr>
          <w:rFonts w:ascii="Arial" w:hAnsi="Arial" w:cs="Arial"/>
          <w:sz w:val="20"/>
          <w:szCs w:val="20"/>
        </w:rPr>
        <w:t xml:space="preserve"> skladno z vzorcem iz te razpisne dokumentacije in skladno z določbami vzorca pogodbe.</w:t>
      </w:r>
      <w:r w:rsidR="00BE5851" w:rsidRPr="00BE5851">
        <w:rPr>
          <w:rFonts w:ascii="Arial" w:hAnsi="Arial" w:cs="Arial"/>
          <w:sz w:val="20"/>
          <w:szCs w:val="20"/>
        </w:rPr>
        <w:t xml:space="preserve"> Menična izjava mora biti veljavna za čas veljavnosti ponudbe. Naročnik bo po oddaji javnega naročila, finančno zavarovanje vrnil neizbra</w:t>
      </w:r>
      <w:r w:rsidR="00BE5851">
        <w:rPr>
          <w:rFonts w:ascii="Arial" w:hAnsi="Arial" w:cs="Arial"/>
          <w:sz w:val="20"/>
          <w:szCs w:val="20"/>
        </w:rPr>
        <w:t>nemu ponudniku, v kolikor bo le-</w:t>
      </w:r>
      <w:r w:rsidR="00BE5851" w:rsidRPr="00BE5851">
        <w:rPr>
          <w:rFonts w:ascii="Arial" w:hAnsi="Arial" w:cs="Arial"/>
          <w:sz w:val="20"/>
          <w:szCs w:val="20"/>
        </w:rPr>
        <w:t>ta to zahteval.</w:t>
      </w:r>
    </w:p>
    <w:p w14:paraId="5A10927A" w14:textId="77777777" w:rsidR="007167B3" w:rsidRPr="007167B3" w:rsidRDefault="007167B3" w:rsidP="0049638E">
      <w:pPr>
        <w:pStyle w:val="Naslov3"/>
        <w:numPr>
          <w:ilvl w:val="2"/>
          <w:numId w:val="1"/>
        </w:numPr>
        <w:jc w:val="both"/>
        <w:rPr>
          <w:rFonts w:ascii="Arial" w:hAnsi="Arial" w:cs="Arial"/>
          <w:lang w:val="sl-SI"/>
        </w:rPr>
      </w:pPr>
      <w:r w:rsidRPr="007167B3">
        <w:rPr>
          <w:rFonts w:ascii="Arial" w:hAnsi="Arial" w:cs="Arial"/>
          <w:lang w:val="sl-SI"/>
        </w:rPr>
        <w:t>ZAVAROVANJE ZA DOBRO IZVEDBO POGODBENIH OBVEZNOSTI</w:t>
      </w:r>
      <w:bookmarkEnd w:id="20"/>
    </w:p>
    <w:p w14:paraId="48D04B7B" w14:textId="77777777" w:rsidR="00BE5851" w:rsidRDefault="00BE5851" w:rsidP="007167B3">
      <w:pPr>
        <w:jc w:val="both"/>
        <w:rPr>
          <w:rFonts w:ascii="Arial" w:hAnsi="Arial" w:cs="Arial"/>
        </w:rPr>
      </w:pPr>
    </w:p>
    <w:p w14:paraId="79EC7C81" w14:textId="77777777" w:rsidR="00BE5851" w:rsidRDefault="00BE5851" w:rsidP="007167B3">
      <w:pPr>
        <w:jc w:val="both"/>
        <w:rPr>
          <w:rFonts w:ascii="Arial" w:hAnsi="Arial" w:cs="Arial"/>
          <w:sz w:val="20"/>
          <w:szCs w:val="20"/>
        </w:rPr>
      </w:pPr>
      <w:r w:rsidRPr="00BE5851">
        <w:rPr>
          <w:rFonts w:ascii="Arial" w:hAnsi="Arial" w:cs="Arial"/>
          <w:sz w:val="20"/>
          <w:szCs w:val="20"/>
        </w:rPr>
        <w:t xml:space="preserve">Izbrani ponudnik bo moral predložiti finančno zavarovanje za dobro in pravočasno izvedbo pogodbenih obveznosti </w:t>
      </w:r>
      <w:r w:rsidR="00E030A0">
        <w:rPr>
          <w:rFonts w:ascii="Arial" w:hAnsi="Arial" w:cs="Arial"/>
          <w:sz w:val="20"/>
          <w:szCs w:val="20"/>
        </w:rPr>
        <w:t xml:space="preserve">v višini </w:t>
      </w:r>
      <w:r w:rsidR="00E030A0" w:rsidRPr="00E030A0">
        <w:rPr>
          <w:rFonts w:ascii="Arial" w:hAnsi="Arial" w:cs="Arial"/>
          <w:sz w:val="20"/>
          <w:szCs w:val="20"/>
        </w:rPr>
        <w:t xml:space="preserve">10 % pogodbene vrednosti z DDV </w:t>
      </w:r>
      <w:r w:rsidRPr="003141DD">
        <w:rPr>
          <w:rFonts w:ascii="Arial" w:hAnsi="Arial" w:cs="Arial"/>
          <w:sz w:val="20"/>
          <w:szCs w:val="20"/>
        </w:rPr>
        <w:t>na</w:t>
      </w:r>
      <w:r w:rsidR="00314DD9">
        <w:rPr>
          <w:rFonts w:ascii="Arial" w:hAnsi="Arial" w:cs="Arial"/>
          <w:sz w:val="20"/>
          <w:szCs w:val="20"/>
        </w:rPr>
        <w:t>jkasneje v 15</w:t>
      </w:r>
      <w:r w:rsidRPr="003141DD">
        <w:rPr>
          <w:rFonts w:ascii="Arial" w:hAnsi="Arial" w:cs="Arial"/>
          <w:sz w:val="20"/>
          <w:szCs w:val="20"/>
        </w:rPr>
        <w:t>. dneh po podpisu pogodbe</w:t>
      </w:r>
      <w:r w:rsidR="003B4153" w:rsidRPr="003141DD">
        <w:rPr>
          <w:rFonts w:ascii="Arial" w:hAnsi="Arial" w:cs="Arial"/>
          <w:sz w:val="20"/>
          <w:szCs w:val="20"/>
        </w:rPr>
        <w:t xml:space="preserve">, </w:t>
      </w:r>
      <w:r w:rsidR="00017BCD" w:rsidRPr="00BE5851">
        <w:rPr>
          <w:rFonts w:ascii="Arial" w:hAnsi="Arial" w:cs="Arial"/>
          <w:sz w:val="20"/>
          <w:szCs w:val="20"/>
        </w:rPr>
        <w:t xml:space="preserve">v obliki bančne garancije (oziroma primerljivega finančnega zavarovanja pri zavarovalnici), skladno z vzorcem obrazca garancije </w:t>
      </w:r>
      <w:r w:rsidR="00017BCD" w:rsidRPr="003141DD">
        <w:rPr>
          <w:rFonts w:ascii="Arial" w:hAnsi="Arial" w:cs="Arial"/>
          <w:sz w:val="20"/>
          <w:szCs w:val="20"/>
        </w:rPr>
        <w:t>po EPGP-758.</w:t>
      </w:r>
      <w:r w:rsidRPr="003141DD">
        <w:rPr>
          <w:rFonts w:ascii="Arial" w:hAnsi="Arial" w:cs="Arial"/>
          <w:sz w:val="20"/>
          <w:szCs w:val="20"/>
        </w:rPr>
        <w:t xml:space="preserve"> Predložitev </w:t>
      </w:r>
      <w:r w:rsidR="00AF5DDC">
        <w:rPr>
          <w:rFonts w:ascii="Arial" w:hAnsi="Arial" w:cs="Arial"/>
          <w:sz w:val="20"/>
          <w:szCs w:val="20"/>
        </w:rPr>
        <w:t xml:space="preserve">zavarovanja </w:t>
      </w:r>
      <w:r w:rsidRPr="003141DD">
        <w:rPr>
          <w:rFonts w:ascii="Arial" w:hAnsi="Arial" w:cs="Arial"/>
          <w:sz w:val="20"/>
          <w:szCs w:val="20"/>
        </w:rPr>
        <w:t>je pogoj za veljavnost pogodbe.</w:t>
      </w:r>
    </w:p>
    <w:p w14:paraId="0071645E" w14:textId="77777777" w:rsidR="007167B3" w:rsidRPr="007167B3" w:rsidRDefault="007167B3" w:rsidP="0049638E">
      <w:pPr>
        <w:pStyle w:val="Naslov3"/>
        <w:numPr>
          <w:ilvl w:val="2"/>
          <w:numId w:val="1"/>
        </w:numPr>
        <w:jc w:val="both"/>
        <w:rPr>
          <w:rFonts w:ascii="Arial" w:hAnsi="Arial" w:cs="Arial"/>
          <w:lang w:val="sl-SI"/>
        </w:rPr>
      </w:pPr>
      <w:bookmarkStart w:id="21" w:name="_Toc460491756"/>
      <w:r w:rsidRPr="007167B3">
        <w:rPr>
          <w:rFonts w:ascii="Arial" w:hAnsi="Arial" w:cs="Arial"/>
          <w:lang w:val="sl-SI"/>
        </w:rPr>
        <w:t xml:space="preserve">ZAVAROVANJE ZA ODPRAVO NAPAK V </w:t>
      </w:r>
      <w:r w:rsidR="000B60CA">
        <w:rPr>
          <w:rFonts w:ascii="Arial" w:hAnsi="Arial" w:cs="Arial"/>
          <w:lang w:val="sl-SI"/>
        </w:rPr>
        <w:t>G</w:t>
      </w:r>
      <w:r w:rsidRPr="007167B3">
        <w:rPr>
          <w:rFonts w:ascii="Arial" w:hAnsi="Arial" w:cs="Arial"/>
          <w:lang w:val="sl-SI"/>
        </w:rPr>
        <w:t>ARANCIJSKEM ROKU</w:t>
      </w:r>
      <w:bookmarkEnd w:id="21"/>
    </w:p>
    <w:p w14:paraId="1924153C" w14:textId="77777777" w:rsidR="00BE5851" w:rsidRDefault="00BE5851" w:rsidP="007167B3">
      <w:pPr>
        <w:jc w:val="both"/>
        <w:rPr>
          <w:rFonts w:ascii="Arial" w:hAnsi="Arial" w:cs="Arial"/>
        </w:rPr>
      </w:pPr>
    </w:p>
    <w:p w14:paraId="184F6349" w14:textId="77777777" w:rsidR="007167B3" w:rsidRDefault="007167B3" w:rsidP="007167B3">
      <w:pPr>
        <w:jc w:val="both"/>
        <w:rPr>
          <w:rFonts w:ascii="Arial" w:hAnsi="Arial" w:cs="Arial"/>
          <w:sz w:val="20"/>
          <w:szCs w:val="20"/>
        </w:rPr>
      </w:pPr>
      <w:r w:rsidRPr="00BE5851">
        <w:rPr>
          <w:rFonts w:ascii="Arial" w:hAnsi="Arial" w:cs="Arial"/>
          <w:sz w:val="20"/>
          <w:szCs w:val="20"/>
        </w:rPr>
        <w:t xml:space="preserve">Izvajalec bo moral v roku 15 dni od končnega prevzema del predložiti ustrezno zavarovanje za odpravo napak v garancijskem roku v višini 5 % vrednosti pogodbene cene (z DDV), v obliki bančne garancije (oziroma primerljivega finančnega zavarovanja pri zavarovalnici), skladno z vzorcem obrazca garancije </w:t>
      </w:r>
      <w:r w:rsidRPr="003141DD">
        <w:rPr>
          <w:rFonts w:ascii="Arial" w:hAnsi="Arial" w:cs="Arial"/>
          <w:sz w:val="20"/>
          <w:szCs w:val="20"/>
        </w:rPr>
        <w:t xml:space="preserve">po EPGP-758 (dostopen na </w:t>
      </w:r>
      <w:hyperlink r:id="rId10" w:history="1">
        <w:r w:rsidR="005D3579" w:rsidRPr="003141DD">
          <w:rPr>
            <w:rStyle w:val="Hiperpovezava"/>
            <w:rFonts w:ascii="Arial" w:hAnsi="Arial" w:cs="Arial"/>
            <w:sz w:val="20"/>
            <w:szCs w:val="20"/>
          </w:rPr>
          <w:t>http://www.djn.mf.gov.si</w:t>
        </w:r>
      </w:hyperlink>
      <w:r w:rsidRPr="003141DD">
        <w:rPr>
          <w:rFonts w:ascii="Arial" w:hAnsi="Arial" w:cs="Arial"/>
          <w:sz w:val="20"/>
          <w:szCs w:val="20"/>
        </w:rPr>
        <w:t>).</w:t>
      </w:r>
    </w:p>
    <w:p w14:paraId="38A0A73F" w14:textId="77777777" w:rsidR="0049638E" w:rsidRPr="003141DD" w:rsidRDefault="0049638E" w:rsidP="007167B3">
      <w:pPr>
        <w:jc w:val="both"/>
        <w:rPr>
          <w:rFonts w:ascii="Arial" w:hAnsi="Arial" w:cs="Arial"/>
          <w:sz w:val="20"/>
          <w:szCs w:val="20"/>
        </w:rPr>
      </w:pPr>
    </w:p>
    <w:p w14:paraId="063CF52B" w14:textId="77777777" w:rsidR="007167B3" w:rsidRPr="007167B3" w:rsidRDefault="007167B3" w:rsidP="00120C3F">
      <w:pPr>
        <w:pStyle w:val="Naslov2"/>
        <w:numPr>
          <w:ilvl w:val="1"/>
          <w:numId w:val="1"/>
        </w:numPr>
        <w:rPr>
          <w:rFonts w:ascii="Arial" w:hAnsi="Arial" w:cs="Arial"/>
          <w:lang w:val="sl-SI"/>
        </w:rPr>
      </w:pPr>
      <w:bookmarkStart w:id="22" w:name="_Toc460491757"/>
      <w:r w:rsidRPr="007167B3">
        <w:rPr>
          <w:rFonts w:ascii="Arial" w:hAnsi="Arial" w:cs="Arial"/>
          <w:lang w:val="sl-SI"/>
        </w:rPr>
        <w:lastRenderedPageBreak/>
        <w:t>TEHNIČNE SPECIFIKACIJE</w:t>
      </w:r>
      <w:bookmarkEnd w:id="22"/>
    </w:p>
    <w:p w14:paraId="6B96232C" w14:textId="77777777" w:rsidR="007167B3" w:rsidRPr="00BE5851" w:rsidRDefault="002045AD" w:rsidP="007167B3">
      <w:pPr>
        <w:jc w:val="both"/>
        <w:rPr>
          <w:rFonts w:ascii="Arial" w:hAnsi="Arial" w:cs="Arial"/>
          <w:sz w:val="20"/>
          <w:szCs w:val="20"/>
          <w:highlight w:val="yellow"/>
        </w:rPr>
      </w:pPr>
      <w:r>
        <w:rPr>
          <w:rFonts w:ascii="Arial" w:hAnsi="Arial" w:cs="Arial"/>
          <w:sz w:val="20"/>
          <w:szCs w:val="20"/>
        </w:rPr>
        <w:t>P</w:t>
      </w:r>
      <w:r w:rsidRPr="00BE5851">
        <w:rPr>
          <w:rFonts w:ascii="Arial" w:hAnsi="Arial" w:cs="Arial"/>
          <w:sz w:val="20"/>
          <w:szCs w:val="20"/>
        </w:rPr>
        <w:t xml:space="preserve">opisi </w:t>
      </w:r>
      <w:r>
        <w:rPr>
          <w:rFonts w:ascii="Arial" w:hAnsi="Arial" w:cs="Arial"/>
          <w:sz w:val="20"/>
          <w:szCs w:val="20"/>
        </w:rPr>
        <w:t xml:space="preserve">del in </w:t>
      </w:r>
      <w:r w:rsidRPr="00BE5851">
        <w:rPr>
          <w:rFonts w:ascii="Arial" w:hAnsi="Arial" w:cs="Arial"/>
          <w:sz w:val="20"/>
          <w:szCs w:val="20"/>
        </w:rPr>
        <w:t xml:space="preserve">tehnične specifikacije </w:t>
      </w:r>
      <w:r w:rsidR="007167B3" w:rsidRPr="00BE5851">
        <w:rPr>
          <w:rFonts w:ascii="Arial" w:hAnsi="Arial" w:cs="Arial"/>
          <w:sz w:val="20"/>
          <w:szCs w:val="20"/>
        </w:rPr>
        <w:t xml:space="preserve">predmeta javnega naročila </w:t>
      </w:r>
      <w:r>
        <w:rPr>
          <w:rFonts w:ascii="Arial" w:hAnsi="Arial" w:cs="Arial"/>
          <w:sz w:val="20"/>
          <w:szCs w:val="20"/>
        </w:rPr>
        <w:t xml:space="preserve">so </w:t>
      </w:r>
      <w:r w:rsidR="007167B3" w:rsidRPr="00BE5851">
        <w:rPr>
          <w:rFonts w:ascii="Arial" w:hAnsi="Arial" w:cs="Arial"/>
          <w:sz w:val="20"/>
          <w:szCs w:val="20"/>
        </w:rPr>
        <w:t xml:space="preserve">na voljo v okviru objave javnega naročila oziroma </w:t>
      </w:r>
      <w:r>
        <w:rPr>
          <w:rFonts w:ascii="Arial" w:hAnsi="Arial" w:cs="Arial"/>
          <w:sz w:val="20"/>
          <w:szCs w:val="20"/>
        </w:rPr>
        <w:t>so dostopni</w:t>
      </w:r>
      <w:r w:rsidR="007167B3" w:rsidRPr="00BE5851">
        <w:rPr>
          <w:rFonts w:ascii="Arial" w:hAnsi="Arial" w:cs="Arial"/>
          <w:sz w:val="20"/>
          <w:szCs w:val="20"/>
        </w:rPr>
        <w:t xml:space="preserve"> na spletni strani naročnika. Ta dokumentacija je sestavni del razpisne dokumentacije in jo mora ponudnik upoštevati pri podaji ponudbe. </w:t>
      </w:r>
    </w:p>
    <w:p w14:paraId="79D043CB" w14:textId="77777777" w:rsidR="00674447" w:rsidRDefault="007167B3" w:rsidP="007167B3">
      <w:pPr>
        <w:jc w:val="both"/>
        <w:rPr>
          <w:rFonts w:ascii="Arial" w:hAnsi="Arial" w:cs="Arial"/>
          <w:sz w:val="20"/>
          <w:szCs w:val="20"/>
        </w:rPr>
      </w:pPr>
      <w:r w:rsidRPr="00BE5851">
        <w:rPr>
          <w:rFonts w:ascii="Arial" w:hAnsi="Arial" w:cs="Arial"/>
          <w:sz w:val="20"/>
          <w:szCs w:val="20"/>
        </w:rPr>
        <w:t>V primeru, da se</w:t>
      </w:r>
      <w:r w:rsidR="002045AD" w:rsidRPr="002045AD">
        <w:rPr>
          <w:rFonts w:ascii="Arial" w:hAnsi="Arial" w:cs="Arial"/>
          <w:sz w:val="20"/>
          <w:szCs w:val="20"/>
        </w:rPr>
        <w:t xml:space="preserve"> </w:t>
      </w:r>
      <w:r w:rsidR="002045AD">
        <w:rPr>
          <w:rFonts w:ascii="Arial" w:hAnsi="Arial" w:cs="Arial"/>
          <w:sz w:val="20"/>
          <w:szCs w:val="20"/>
        </w:rPr>
        <w:t>p</w:t>
      </w:r>
      <w:r w:rsidR="002045AD" w:rsidRPr="00BE5851">
        <w:rPr>
          <w:rFonts w:ascii="Arial" w:hAnsi="Arial" w:cs="Arial"/>
          <w:sz w:val="20"/>
          <w:szCs w:val="20"/>
        </w:rPr>
        <w:t xml:space="preserve">opisi </w:t>
      </w:r>
      <w:r w:rsidR="002045AD">
        <w:rPr>
          <w:rFonts w:ascii="Arial" w:hAnsi="Arial" w:cs="Arial"/>
          <w:sz w:val="20"/>
          <w:szCs w:val="20"/>
        </w:rPr>
        <w:t xml:space="preserve">oziroma </w:t>
      </w:r>
      <w:r w:rsidR="002045AD" w:rsidRPr="00BE5851">
        <w:rPr>
          <w:rFonts w:ascii="Arial" w:hAnsi="Arial" w:cs="Arial"/>
          <w:sz w:val="20"/>
          <w:szCs w:val="20"/>
        </w:rPr>
        <w:t>tehnične specifikacije</w:t>
      </w:r>
      <w:r w:rsidRPr="00BE5851">
        <w:rPr>
          <w:rFonts w:ascii="Arial" w:hAnsi="Arial" w:cs="Arial"/>
          <w:sz w:val="20"/>
          <w:szCs w:val="20"/>
        </w:rPr>
        <w:t xml:space="preserve"> sklicujejo na posamezno znamko ali vir se pri takem sklicevanju skladno s 68. členom ZJN-3 upošteva, da lahko ponudnik ponudi »enakovreden« predmet oziroma artikel. </w:t>
      </w:r>
    </w:p>
    <w:p w14:paraId="45C5C9D7" w14:textId="77777777" w:rsidR="001C7EF1" w:rsidRDefault="001C7EF1" w:rsidP="007167B3">
      <w:pPr>
        <w:jc w:val="both"/>
        <w:rPr>
          <w:rFonts w:ascii="Arial" w:hAnsi="Arial" w:cs="Arial"/>
          <w:sz w:val="20"/>
          <w:szCs w:val="20"/>
        </w:rPr>
      </w:pPr>
    </w:p>
    <w:p w14:paraId="4FDD2A20" w14:textId="77777777" w:rsidR="001C7EF1" w:rsidRDefault="001C7EF1" w:rsidP="001C7EF1">
      <w:pPr>
        <w:pStyle w:val="Naslov2"/>
        <w:numPr>
          <w:ilvl w:val="1"/>
          <w:numId w:val="1"/>
        </w:numPr>
        <w:rPr>
          <w:rFonts w:ascii="Arial" w:hAnsi="Arial" w:cs="Arial"/>
          <w:lang w:val="sl-SI"/>
        </w:rPr>
      </w:pPr>
      <w:bookmarkStart w:id="23" w:name="_Toc460491758"/>
      <w:r>
        <w:rPr>
          <w:rFonts w:ascii="Arial" w:hAnsi="Arial" w:cs="Arial"/>
          <w:lang w:val="sl-SI"/>
        </w:rPr>
        <w:t>TEMELJNE OKOLJSKE ZAHTEVE</w:t>
      </w:r>
      <w:bookmarkEnd w:id="23"/>
    </w:p>
    <w:p w14:paraId="5F16E658" w14:textId="77777777" w:rsidR="003A5D0D" w:rsidRDefault="003A5D0D" w:rsidP="00942A18">
      <w:pPr>
        <w:jc w:val="both"/>
        <w:rPr>
          <w:rFonts w:ascii="Arial" w:hAnsi="Arial" w:cs="Arial"/>
          <w:sz w:val="20"/>
          <w:szCs w:val="20"/>
        </w:rPr>
      </w:pPr>
      <w:r w:rsidRPr="00103BDE">
        <w:rPr>
          <w:rFonts w:ascii="Arial" w:hAnsi="Arial" w:cs="Arial"/>
          <w:sz w:val="20"/>
          <w:szCs w:val="20"/>
        </w:rPr>
        <w:t>Ponudniki morajo pri podaji ponudb, rešitev oziroma ponudb v celoti upoštevati določbe Uredbe o zelenem javnem naročanju (Uradni list RS, št. 51/2017 z dne 19.09.2017).</w:t>
      </w:r>
    </w:p>
    <w:p w14:paraId="09A1A086" w14:textId="77777777" w:rsidR="00D26518" w:rsidRPr="00D26518" w:rsidRDefault="00D26518" w:rsidP="00D26518">
      <w:pPr>
        <w:jc w:val="both"/>
        <w:rPr>
          <w:rFonts w:ascii="Arial" w:hAnsi="Arial" w:cs="Arial"/>
          <w:sz w:val="20"/>
          <w:szCs w:val="20"/>
        </w:rPr>
      </w:pPr>
      <w:r w:rsidRPr="00D26518">
        <w:rPr>
          <w:rFonts w:ascii="Arial" w:hAnsi="Arial" w:cs="Arial"/>
          <w:sz w:val="20"/>
          <w:szCs w:val="20"/>
        </w:rPr>
        <w:t>Ponudniki morajo, kot je to skladno s predmetom javnega naročila, zagotoviti spoštovanje sledečega:</w:t>
      </w:r>
    </w:p>
    <w:p w14:paraId="1DAD0E46" w14:textId="77777777" w:rsidR="00D26518" w:rsidRDefault="00D26518" w:rsidP="00D26518">
      <w:pPr>
        <w:pStyle w:val="tevilnatoka"/>
        <w:numPr>
          <w:ilvl w:val="0"/>
          <w:numId w:val="13"/>
        </w:numPr>
        <w:shd w:val="clear" w:color="auto" w:fill="FFFFFF"/>
        <w:spacing w:before="0" w:beforeAutospacing="0" w:after="0" w:afterAutospacing="0"/>
        <w:jc w:val="both"/>
        <w:rPr>
          <w:rFonts w:ascii="Arial" w:eastAsiaTheme="minorEastAsia" w:hAnsi="Arial" w:cs="Arial"/>
          <w:sz w:val="20"/>
          <w:szCs w:val="20"/>
          <w:lang w:eastAsia="en-US"/>
        </w:rPr>
      </w:pPr>
      <w:r w:rsidRPr="00D1095E">
        <w:rPr>
          <w:rFonts w:ascii="Arial" w:eastAsiaTheme="minorEastAsia" w:hAnsi="Arial" w:cs="Arial"/>
          <w:sz w:val="20"/>
          <w:szCs w:val="20"/>
          <w:lang w:eastAsia="en-US"/>
        </w:rPr>
        <w:t>delež recikliranega mavca v mavčni plošči oziroma delež recikliranega ali ponovno uporabljenega gradbenega lesa v leseni stenski plošči znaša najmanj 10 %;</w:t>
      </w:r>
    </w:p>
    <w:p w14:paraId="77E6906A" w14:textId="2DA4146C" w:rsidR="00D26518" w:rsidRPr="00D26518" w:rsidRDefault="00D26518" w:rsidP="00D26518">
      <w:pPr>
        <w:pStyle w:val="tevilnatoka"/>
        <w:numPr>
          <w:ilvl w:val="0"/>
          <w:numId w:val="13"/>
        </w:numPr>
        <w:shd w:val="clear" w:color="auto" w:fill="FFFFFF"/>
        <w:spacing w:before="0" w:beforeAutospacing="0" w:after="0" w:afterAutospacing="0"/>
        <w:jc w:val="both"/>
        <w:rPr>
          <w:rFonts w:ascii="Arial" w:eastAsiaTheme="minorEastAsia" w:hAnsi="Arial" w:cs="Arial"/>
          <w:sz w:val="20"/>
          <w:szCs w:val="20"/>
          <w:lang w:eastAsia="en-US"/>
        </w:rPr>
      </w:pPr>
      <w:r w:rsidRPr="00D26518">
        <w:rPr>
          <w:rFonts w:ascii="Arial" w:eastAsiaTheme="minorEastAsia" w:hAnsi="Arial" w:cs="Arial"/>
          <w:sz w:val="20"/>
          <w:szCs w:val="20"/>
          <w:lang w:eastAsia="en-US"/>
        </w:rPr>
        <w:t>delež električnih sijalk, ki so uvrščene v najvišji energijski razred, dostopen na trgu, znaša najmanj 90 %;</w:t>
      </w:r>
    </w:p>
    <w:p w14:paraId="2FFBDA34" w14:textId="77777777" w:rsidR="002C4085" w:rsidRPr="002C4085" w:rsidRDefault="00D26518" w:rsidP="002C4085">
      <w:pPr>
        <w:pStyle w:val="tevilnatoka"/>
        <w:numPr>
          <w:ilvl w:val="0"/>
          <w:numId w:val="13"/>
        </w:numPr>
        <w:shd w:val="clear" w:color="auto" w:fill="FFFFFF"/>
        <w:spacing w:before="0" w:beforeAutospacing="0" w:after="0" w:afterAutospacing="0"/>
        <w:jc w:val="both"/>
        <w:rPr>
          <w:rFonts w:ascii="Arial" w:eastAsiaTheme="minorEastAsia" w:hAnsi="Arial" w:cs="Arial"/>
          <w:b/>
        </w:rPr>
      </w:pPr>
      <w:r w:rsidRPr="00D26518">
        <w:rPr>
          <w:rFonts w:ascii="Arial" w:eastAsiaTheme="minorEastAsia" w:hAnsi="Arial" w:cs="Arial"/>
          <w:sz w:val="20"/>
          <w:szCs w:val="20"/>
          <w:lang w:eastAsia="en-US"/>
        </w:rPr>
        <w:t>delež svetilk, ki omogoča uporabo električnih sijalk, uvrščenih v najvišji energijski razred, dostopen na trgu, znaša najmanj 90 %</w:t>
      </w:r>
      <w:r w:rsidR="002C4085">
        <w:rPr>
          <w:rFonts w:ascii="Arial" w:eastAsiaTheme="minorEastAsia" w:hAnsi="Arial" w:cs="Arial"/>
          <w:sz w:val="20"/>
          <w:szCs w:val="20"/>
          <w:lang w:eastAsia="en-US"/>
        </w:rPr>
        <w:t>.</w:t>
      </w:r>
    </w:p>
    <w:p w14:paraId="42CDAB55" w14:textId="77777777" w:rsidR="002C4085" w:rsidRPr="002C4085" w:rsidRDefault="002C4085" w:rsidP="002C4085">
      <w:pPr>
        <w:pStyle w:val="tevilnatoka"/>
        <w:shd w:val="clear" w:color="auto" w:fill="FFFFFF"/>
        <w:spacing w:before="0" w:beforeAutospacing="0" w:after="0" w:afterAutospacing="0"/>
        <w:jc w:val="both"/>
        <w:rPr>
          <w:rFonts w:ascii="Arial" w:eastAsiaTheme="minorEastAsia" w:hAnsi="Arial" w:cs="Arial"/>
          <w:b/>
        </w:rPr>
      </w:pPr>
    </w:p>
    <w:p w14:paraId="37E75C02" w14:textId="6BEECA24" w:rsidR="00B61CEC" w:rsidRDefault="00D26518" w:rsidP="002C4085">
      <w:pPr>
        <w:pStyle w:val="tevilnatoka"/>
        <w:shd w:val="clear" w:color="auto" w:fill="FFFFFF"/>
        <w:spacing w:before="0" w:beforeAutospacing="0" w:after="0" w:afterAutospacing="0"/>
        <w:jc w:val="both"/>
        <w:rPr>
          <w:rFonts w:ascii="Arial" w:eastAsiaTheme="minorEastAsia" w:hAnsi="Arial" w:cs="Arial"/>
          <w:b/>
        </w:rPr>
      </w:pPr>
      <w:r w:rsidRPr="00D26518">
        <w:rPr>
          <w:rFonts w:ascii="Arial" w:eastAsiaTheme="minorEastAsia" w:hAnsi="Arial" w:cs="Arial"/>
          <w:b/>
        </w:rPr>
        <w:t>DOKAZ</w:t>
      </w:r>
      <w:r w:rsidR="00B61CEC" w:rsidRPr="00B61CEC">
        <w:rPr>
          <w:rFonts w:ascii="Arial" w:eastAsiaTheme="minorEastAsia" w:hAnsi="Arial" w:cs="Arial"/>
          <w:b/>
        </w:rPr>
        <w:t>ILO</w:t>
      </w:r>
      <w:r w:rsidRPr="00D26518">
        <w:rPr>
          <w:rFonts w:ascii="Arial" w:eastAsiaTheme="minorEastAsia" w:hAnsi="Arial" w:cs="Arial"/>
          <w:b/>
        </w:rPr>
        <w:t>:</w:t>
      </w:r>
    </w:p>
    <w:p w14:paraId="77F457D3" w14:textId="2423CA05" w:rsidR="00EB73E0" w:rsidRPr="00B61CEC" w:rsidRDefault="00D26518" w:rsidP="00942A18">
      <w:pPr>
        <w:jc w:val="both"/>
        <w:rPr>
          <w:rFonts w:ascii="Arial" w:eastAsiaTheme="minorEastAsia" w:hAnsi="Arial" w:cs="Arial"/>
        </w:rPr>
      </w:pPr>
      <w:r w:rsidRPr="00D26518">
        <w:rPr>
          <w:rFonts w:ascii="Arial" w:eastAsiaTheme="minorEastAsia" w:hAnsi="Arial" w:cs="Arial"/>
        </w:rPr>
        <w:t>Izjava o spoštovanju zahtev Uredbe o zelenem jav</w:t>
      </w:r>
      <w:r w:rsidR="00B61CEC" w:rsidRPr="00B61CEC">
        <w:rPr>
          <w:rFonts w:ascii="Arial" w:eastAsiaTheme="minorEastAsia" w:hAnsi="Arial" w:cs="Arial"/>
        </w:rPr>
        <w:t>nem naročanju na Prilogi št. 3.11</w:t>
      </w:r>
      <w:r w:rsidR="00B61CEC">
        <w:rPr>
          <w:rFonts w:ascii="Arial" w:eastAsiaTheme="minorEastAsia" w:hAnsi="Arial" w:cs="Arial"/>
        </w:rPr>
        <w:t>.</w:t>
      </w:r>
    </w:p>
    <w:p w14:paraId="005F47B2" w14:textId="77777777" w:rsidR="00EB73E0" w:rsidRPr="00103BDE" w:rsidRDefault="00EB73E0" w:rsidP="00942A18">
      <w:pPr>
        <w:jc w:val="both"/>
        <w:rPr>
          <w:rFonts w:ascii="Arial" w:hAnsi="Arial" w:cs="Arial"/>
          <w:sz w:val="20"/>
          <w:szCs w:val="20"/>
        </w:rPr>
      </w:pPr>
    </w:p>
    <w:p w14:paraId="2D09F683" w14:textId="77777777" w:rsidR="007167B3" w:rsidRPr="007167B3" w:rsidRDefault="007167B3" w:rsidP="00120C3F">
      <w:pPr>
        <w:pStyle w:val="Naslov2"/>
        <w:numPr>
          <w:ilvl w:val="1"/>
          <w:numId w:val="1"/>
        </w:numPr>
        <w:rPr>
          <w:rFonts w:ascii="Arial" w:hAnsi="Arial" w:cs="Arial"/>
          <w:lang w:val="sl-SI"/>
        </w:rPr>
      </w:pPr>
      <w:bookmarkStart w:id="24" w:name="_Toc460491759"/>
      <w:r w:rsidRPr="007167B3">
        <w:rPr>
          <w:rFonts w:ascii="Arial" w:hAnsi="Arial" w:cs="Arial"/>
          <w:lang w:val="sl-SI"/>
        </w:rPr>
        <w:t>POSTOPEK IZBIRE IZVAJALCA</w:t>
      </w:r>
      <w:bookmarkEnd w:id="24"/>
    </w:p>
    <w:p w14:paraId="7242D155" w14:textId="77777777" w:rsidR="007167B3" w:rsidRDefault="007167B3" w:rsidP="007167B3">
      <w:pPr>
        <w:jc w:val="both"/>
        <w:rPr>
          <w:rFonts w:ascii="Arial" w:hAnsi="Arial" w:cs="Arial"/>
          <w:sz w:val="20"/>
          <w:szCs w:val="20"/>
        </w:rPr>
      </w:pPr>
      <w:r w:rsidRPr="00BE5851">
        <w:rPr>
          <w:rFonts w:ascii="Arial" w:hAnsi="Arial" w:cs="Arial"/>
          <w:sz w:val="20"/>
          <w:szCs w:val="20"/>
        </w:rPr>
        <w:t xml:space="preserve">Naročnik bo javno naročilo oddal na podlagi zaključenega postopka ocenjevanja ponudb, ki bo izvedeno skladno z določbami 89. člena ZJN-3. </w:t>
      </w:r>
    </w:p>
    <w:p w14:paraId="0865B09B" w14:textId="77777777" w:rsidR="000918BB" w:rsidRPr="00B10FFD" w:rsidRDefault="000918BB" w:rsidP="000918BB">
      <w:pPr>
        <w:jc w:val="both"/>
        <w:rPr>
          <w:rFonts w:ascii="Arial" w:hAnsi="Arial" w:cs="Arial"/>
          <w:sz w:val="20"/>
          <w:szCs w:val="20"/>
        </w:rPr>
      </w:pPr>
      <w:r w:rsidRPr="00B10FFD">
        <w:rPr>
          <w:rFonts w:ascii="Arial" w:hAnsi="Arial" w:cs="Arial"/>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14:paraId="4034CE33" w14:textId="77777777" w:rsidR="000918BB" w:rsidRPr="00B10FFD" w:rsidRDefault="000918BB" w:rsidP="000918BB">
      <w:pPr>
        <w:jc w:val="both"/>
        <w:rPr>
          <w:rFonts w:ascii="Arial" w:hAnsi="Arial" w:cs="Arial"/>
          <w:sz w:val="20"/>
          <w:szCs w:val="20"/>
        </w:rPr>
      </w:pPr>
      <w:r w:rsidRPr="00B10FFD">
        <w:rPr>
          <w:rFonts w:ascii="Arial" w:hAnsi="Arial" w:cs="Arial"/>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44D75497" w14:textId="77777777" w:rsidR="000918BB" w:rsidRPr="00B10FFD" w:rsidRDefault="000918BB" w:rsidP="000918BB">
      <w:pPr>
        <w:jc w:val="both"/>
        <w:rPr>
          <w:rFonts w:ascii="Arial" w:hAnsi="Arial" w:cs="Arial"/>
          <w:sz w:val="20"/>
          <w:szCs w:val="20"/>
        </w:rPr>
      </w:pPr>
      <w:r w:rsidRPr="00B10FFD">
        <w:rPr>
          <w:rFonts w:ascii="Arial" w:hAnsi="Arial" w:cs="Arial"/>
          <w:sz w:val="20"/>
          <w:szCs w:val="20"/>
        </w:rPr>
        <w:t>Razen kadar gre za popravek ali dopolnitev očitne napake, če zaradi tega popravka ali dopolnitve ni dejansko predlagana nova ponudba, ponudnik ne sme dopolnjevati ali popravljati:</w:t>
      </w:r>
    </w:p>
    <w:p w14:paraId="13D50B6F" w14:textId="77777777" w:rsidR="000918BB" w:rsidRPr="00B10FFD" w:rsidRDefault="000918BB" w:rsidP="0068407B">
      <w:pPr>
        <w:numPr>
          <w:ilvl w:val="0"/>
          <w:numId w:val="9"/>
        </w:numPr>
        <w:spacing w:after="0" w:line="240" w:lineRule="auto"/>
        <w:jc w:val="both"/>
        <w:rPr>
          <w:rFonts w:ascii="Arial" w:hAnsi="Arial" w:cs="Arial"/>
          <w:sz w:val="20"/>
          <w:szCs w:val="20"/>
        </w:rPr>
      </w:pPr>
      <w:r w:rsidRPr="00B10FFD">
        <w:rPr>
          <w:rFonts w:ascii="Arial" w:hAnsi="Arial" w:cs="Arial"/>
          <w:sz w:val="20"/>
          <w:szCs w:val="20"/>
        </w:rPr>
        <w:t>svoje cene brez DDV na enoto, vrednosti postavke brez DDV, skupne vrednosti ponudbe brez DDV, razen kadar se skupna vrednost spremeni v skladu s sedmim odstavkom tega člena in ponudbe v okviru meril,</w:t>
      </w:r>
    </w:p>
    <w:p w14:paraId="6F246E59" w14:textId="77777777" w:rsidR="000918BB" w:rsidRPr="00B10FFD" w:rsidRDefault="000918BB" w:rsidP="0068407B">
      <w:pPr>
        <w:numPr>
          <w:ilvl w:val="0"/>
          <w:numId w:val="9"/>
        </w:numPr>
        <w:spacing w:after="0" w:line="240" w:lineRule="auto"/>
        <w:jc w:val="both"/>
        <w:rPr>
          <w:rFonts w:ascii="Arial" w:hAnsi="Arial" w:cs="Arial"/>
          <w:sz w:val="20"/>
          <w:szCs w:val="20"/>
        </w:rPr>
      </w:pPr>
      <w:r w:rsidRPr="00B10FFD">
        <w:rPr>
          <w:rFonts w:ascii="Arial" w:hAnsi="Arial" w:cs="Arial"/>
          <w:sz w:val="20"/>
          <w:szCs w:val="20"/>
        </w:rPr>
        <w:t>tistega dela ponudbe, ki se veže na tehnične specifikacije predmeta javnega naročila,</w:t>
      </w:r>
    </w:p>
    <w:p w14:paraId="63AA420B" w14:textId="77777777" w:rsidR="000918BB" w:rsidRPr="00B10FFD" w:rsidRDefault="000918BB" w:rsidP="0068407B">
      <w:pPr>
        <w:numPr>
          <w:ilvl w:val="0"/>
          <w:numId w:val="9"/>
        </w:numPr>
        <w:spacing w:after="0" w:line="240" w:lineRule="auto"/>
        <w:jc w:val="both"/>
        <w:rPr>
          <w:rFonts w:ascii="Arial" w:hAnsi="Arial" w:cs="Arial"/>
          <w:sz w:val="20"/>
          <w:szCs w:val="20"/>
        </w:rPr>
      </w:pPr>
      <w:r w:rsidRPr="00B10FFD">
        <w:rPr>
          <w:rFonts w:ascii="Arial" w:hAnsi="Arial" w:cs="Arial"/>
          <w:sz w:val="20"/>
          <w:szCs w:val="20"/>
        </w:rPr>
        <w:t>tistih elementov ponudbe, ki vplivajo ali bi lahko vplivali na drugačno razvrstitev njegove ponudbe glede na preostale ponudbe, ki jih je naročnik prejel v postopku javnega naročanja.</w:t>
      </w:r>
    </w:p>
    <w:p w14:paraId="15B487A0" w14:textId="77777777" w:rsidR="00116576" w:rsidRPr="00116576" w:rsidRDefault="00116576" w:rsidP="007167B3">
      <w:pPr>
        <w:jc w:val="both"/>
        <w:rPr>
          <w:rFonts w:ascii="Arial" w:hAnsi="Arial" w:cs="Arial"/>
          <w:sz w:val="16"/>
          <w:szCs w:val="16"/>
        </w:rPr>
      </w:pPr>
    </w:p>
    <w:p w14:paraId="49C3C09E" w14:textId="77777777" w:rsidR="000918BB" w:rsidRDefault="000918BB" w:rsidP="007167B3">
      <w:pPr>
        <w:jc w:val="both"/>
        <w:rPr>
          <w:rFonts w:ascii="Arial" w:hAnsi="Arial" w:cs="Arial"/>
          <w:sz w:val="20"/>
          <w:szCs w:val="20"/>
        </w:rPr>
      </w:pPr>
      <w:r w:rsidRPr="00B10FFD">
        <w:rPr>
          <w:rFonts w:ascii="Arial" w:hAnsi="Arial" w:cs="Arial"/>
          <w:sz w:val="20"/>
          <w:szCs w:val="20"/>
        </w:rPr>
        <w:t xml:space="preserve">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w:t>
      </w:r>
      <w:r w:rsidRPr="005D3581">
        <w:rPr>
          <w:rFonts w:ascii="Arial" w:hAnsi="Arial" w:cs="Arial"/>
          <w:sz w:val="20"/>
          <w:szCs w:val="20"/>
        </w:rPr>
        <w:t>cen na enoto brez DDV in količin, ki jih ponudi ponudnik,</w:t>
      </w:r>
      <w:r w:rsidRPr="00B10FFD">
        <w:rPr>
          <w:rFonts w:ascii="Arial" w:hAnsi="Arial" w:cs="Arial"/>
          <w:sz w:val="20"/>
          <w:szCs w:val="20"/>
        </w:rPr>
        <w:t xml:space="preserve"> izračuna vrednost ponudbe z upoštevanjem pravilne matematične operacije. Naročnik lahko ob pisnem soglasju ponudnika napačno zapisano stopnjo DDV popravi v pravilno.</w:t>
      </w:r>
    </w:p>
    <w:p w14:paraId="75C14FC7" w14:textId="77777777" w:rsidR="007167B3" w:rsidRPr="00BE5851" w:rsidRDefault="007167B3" w:rsidP="007167B3">
      <w:pPr>
        <w:jc w:val="both"/>
        <w:rPr>
          <w:rFonts w:ascii="Arial" w:hAnsi="Arial" w:cs="Arial"/>
          <w:sz w:val="20"/>
          <w:szCs w:val="20"/>
        </w:rPr>
      </w:pPr>
      <w:r w:rsidRPr="00BE5851">
        <w:rPr>
          <w:rFonts w:ascii="Arial" w:hAnsi="Arial" w:cs="Arial"/>
          <w:sz w:val="20"/>
          <w:szCs w:val="20"/>
        </w:rPr>
        <w:t>Naročnik bo izločil iz postopka izbire ponudnika v primeru, ko obstaja utemeljen sum, da je ponudnik ali druga oseba v njegovem imenu, delavcu naročnika ali drugi osebi, ki lahko vpliva na odločitev naročnika v postopku oddaje javnega naročila, obljubil, ponudil ali dal kakršnokoli (premoženjsko ali nepremoženjsko) korist z namenom, da bi tako vplival na vsebino, dejanje ali odločitev naročnika glede ponudbe pred, med ali po izbiri ponudnika. V zvezi z navedenim se upoštevajo določbe Zakona o integriteti in preprečevanju korupcije (Uradni list RS, št. 69/11 - uradno prečiščeno besedilo).</w:t>
      </w:r>
    </w:p>
    <w:p w14:paraId="141E7218" w14:textId="77777777" w:rsidR="007167B3" w:rsidRPr="00BE5851" w:rsidRDefault="007167B3" w:rsidP="007167B3">
      <w:pPr>
        <w:jc w:val="both"/>
        <w:rPr>
          <w:rFonts w:ascii="Arial" w:hAnsi="Arial" w:cs="Arial"/>
          <w:sz w:val="20"/>
          <w:szCs w:val="20"/>
        </w:rPr>
      </w:pPr>
      <w:r w:rsidRPr="00BE5851">
        <w:rPr>
          <w:rFonts w:ascii="Arial" w:hAnsi="Arial" w:cs="Arial"/>
          <w:sz w:val="20"/>
          <w:szCs w:val="20"/>
        </w:rPr>
        <w:t xml:space="preserve">Izbrani ponudnik je dolžan najkasneje v osmih delovnih dneh od prejema naročnikovega poziva podpisati pogodbo, sicer naročnik lahko sklepa, da ponudnik od podpisa pogodbe odstopa. Pogodba je sklenjena, ko jo podpišeta obe pogodbeni stranki in stopi v veljavo v primeru izpolnitve </w:t>
      </w:r>
      <w:proofErr w:type="spellStart"/>
      <w:r w:rsidRPr="00BE5851">
        <w:rPr>
          <w:rFonts w:ascii="Arial" w:hAnsi="Arial" w:cs="Arial"/>
          <w:sz w:val="20"/>
          <w:szCs w:val="20"/>
        </w:rPr>
        <w:t>odložnega</w:t>
      </w:r>
      <w:proofErr w:type="spellEnd"/>
      <w:r w:rsidRPr="00BE5851">
        <w:rPr>
          <w:rFonts w:ascii="Arial" w:hAnsi="Arial" w:cs="Arial"/>
          <w:sz w:val="20"/>
          <w:szCs w:val="20"/>
        </w:rPr>
        <w:t xml:space="preserve"> pogoja, da </w:t>
      </w:r>
      <w:r w:rsidRPr="00BE5851">
        <w:rPr>
          <w:rFonts w:ascii="Arial" w:hAnsi="Arial" w:cs="Arial"/>
          <w:color w:val="000000"/>
          <w:sz w:val="20"/>
          <w:szCs w:val="20"/>
        </w:rPr>
        <w:t>ponudnik predloži zahtevano zavarovanje.</w:t>
      </w:r>
    </w:p>
    <w:p w14:paraId="6F0BAC4D" w14:textId="77777777" w:rsidR="007167B3" w:rsidRPr="00BE5851" w:rsidRDefault="007167B3" w:rsidP="007167B3">
      <w:pPr>
        <w:jc w:val="both"/>
        <w:rPr>
          <w:rFonts w:ascii="Arial" w:hAnsi="Arial" w:cs="Arial"/>
          <w:sz w:val="20"/>
          <w:szCs w:val="20"/>
        </w:rPr>
      </w:pPr>
      <w:r w:rsidRPr="00BE5851">
        <w:rPr>
          <w:rFonts w:ascii="Arial" w:hAnsi="Arial" w:cs="Arial"/>
          <w:sz w:val="20"/>
          <w:szCs w:val="20"/>
        </w:rPr>
        <w:t>Izbrani ponudnik mora naročniku na njegov poziv v postopku javnega naročanja ali pri izvajanju javnega naročila posredovati podatke o:</w:t>
      </w:r>
    </w:p>
    <w:p w14:paraId="2DDDFEE9" w14:textId="77777777" w:rsidR="007167B3" w:rsidRPr="00BE5851" w:rsidRDefault="007167B3" w:rsidP="0068407B">
      <w:pPr>
        <w:pStyle w:val="Odstavekseznama"/>
        <w:numPr>
          <w:ilvl w:val="0"/>
          <w:numId w:val="3"/>
        </w:numPr>
        <w:jc w:val="both"/>
        <w:rPr>
          <w:rFonts w:ascii="Arial" w:hAnsi="Arial" w:cs="Arial"/>
          <w:lang w:val="sl-SI"/>
        </w:rPr>
      </w:pPr>
      <w:r w:rsidRPr="00BE5851">
        <w:rPr>
          <w:rFonts w:ascii="Arial" w:hAnsi="Arial" w:cs="Arial"/>
          <w:lang w:val="sl-SI"/>
        </w:rPr>
        <w:t xml:space="preserve">svojih ustanoviteljih, družbenikih, vključno s tihimi družbeniki, delničarjih, </w:t>
      </w:r>
      <w:proofErr w:type="spellStart"/>
      <w:r w:rsidRPr="00BE5851">
        <w:rPr>
          <w:rFonts w:ascii="Arial" w:hAnsi="Arial" w:cs="Arial"/>
          <w:lang w:val="sl-SI"/>
        </w:rPr>
        <w:t>komanditistih</w:t>
      </w:r>
      <w:proofErr w:type="spellEnd"/>
      <w:r w:rsidRPr="00BE5851">
        <w:rPr>
          <w:rFonts w:ascii="Arial" w:hAnsi="Arial" w:cs="Arial"/>
          <w:lang w:val="sl-SI"/>
        </w:rPr>
        <w:t xml:space="preserve"> ali drugih lastnikih in podatke o lastniških deležih navedenih oseb;</w:t>
      </w:r>
    </w:p>
    <w:p w14:paraId="3888EAB7" w14:textId="77777777" w:rsidR="007167B3" w:rsidRPr="00BE5851" w:rsidRDefault="007167B3" w:rsidP="0068407B">
      <w:pPr>
        <w:pStyle w:val="Odstavekseznama"/>
        <w:numPr>
          <w:ilvl w:val="0"/>
          <w:numId w:val="3"/>
        </w:numPr>
        <w:jc w:val="both"/>
        <w:rPr>
          <w:rFonts w:ascii="Arial" w:hAnsi="Arial" w:cs="Arial"/>
          <w:lang w:val="sl-SI"/>
        </w:rPr>
      </w:pPr>
      <w:r w:rsidRPr="00BE5851">
        <w:rPr>
          <w:rFonts w:ascii="Arial" w:hAnsi="Arial" w:cs="Arial"/>
          <w:lang w:val="sl-SI"/>
        </w:rPr>
        <w:t>gospodarskih subjektih, za katere se glede na določbe zakona, ki ureja gospodarske družbe, šteje, da so z njim povezane družbe.</w:t>
      </w:r>
    </w:p>
    <w:p w14:paraId="77A13F8D" w14:textId="77777777" w:rsidR="007167B3" w:rsidRDefault="007167B3" w:rsidP="007167B3">
      <w:pPr>
        <w:jc w:val="both"/>
        <w:rPr>
          <w:rFonts w:ascii="Arial" w:hAnsi="Arial" w:cs="Arial"/>
          <w:sz w:val="20"/>
          <w:szCs w:val="20"/>
        </w:rPr>
      </w:pPr>
      <w:r w:rsidRPr="00BE5851">
        <w:rPr>
          <w:rFonts w:ascii="Arial" w:hAnsi="Arial" w:cs="Arial"/>
          <w:sz w:val="20"/>
          <w:szCs w:val="20"/>
        </w:rPr>
        <w:t>Izbrani ponudnik mora navedene podatke posredovati naročniku v roku osmih dni od prejema poziva.</w:t>
      </w:r>
    </w:p>
    <w:p w14:paraId="000FF299" w14:textId="77777777" w:rsidR="00116576" w:rsidRDefault="00116576" w:rsidP="007167B3">
      <w:pPr>
        <w:jc w:val="both"/>
        <w:rPr>
          <w:rFonts w:ascii="Arial" w:hAnsi="Arial" w:cs="Arial"/>
          <w:sz w:val="16"/>
          <w:szCs w:val="16"/>
        </w:rPr>
      </w:pPr>
    </w:p>
    <w:p w14:paraId="360C1E72" w14:textId="77777777" w:rsidR="00060147" w:rsidRPr="00060147" w:rsidRDefault="00060147" w:rsidP="00060147">
      <w:pPr>
        <w:autoSpaceDE w:val="0"/>
        <w:autoSpaceDN w:val="0"/>
        <w:adjustRightInd w:val="0"/>
        <w:spacing w:after="0" w:line="240" w:lineRule="auto"/>
        <w:rPr>
          <w:rFonts w:ascii="Times New Roman" w:hAnsi="Times New Roman" w:cs="Times New Roman"/>
          <w:color w:val="000000"/>
          <w:sz w:val="24"/>
          <w:szCs w:val="24"/>
        </w:rPr>
      </w:pPr>
    </w:p>
    <w:p w14:paraId="7A940F0E" w14:textId="09F8D110" w:rsidR="00060147" w:rsidRPr="00060147" w:rsidRDefault="00060147" w:rsidP="00060147">
      <w:pPr>
        <w:pStyle w:val="Naslov2"/>
        <w:numPr>
          <w:ilvl w:val="1"/>
          <w:numId w:val="1"/>
        </w:numPr>
        <w:rPr>
          <w:rFonts w:ascii="Arial" w:hAnsi="Arial" w:cs="Arial"/>
          <w:lang w:val="sl-SI"/>
        </w:rPr>
      </w:pPr>
      <w:r w:rsidRPr="00060147">
        <w:rPr>
          <w:rFonts w:ascii="Arial" w:hAnsi="Arial" w:cs="Arial"/>
          <w:lang w:val="sl-SI"/>
        </w:rPr>
        <w:t>ZAKLJUČEK POSTOPKA JAVNEGA NAROČANJA</w:t>
      </w:r>
    </w:p>
    <w:p w14:paraId="1D128E47" w14:textId="77777777" w:rsidR="00060147" w:rsidRDefault="00060147" w:rsidP="007167B3">
      <w:pPr>
        <w:jc w:val="both"/>
        <w:rPr>
          <w:rFonts w:ascii="Arial" w:hAnsi="Arial" w:cs="Arial"/>
          <w:sz w:val="16"/>
          <w:szCs w:val="16"/>
        </w:rPr>
      </w:pPr>
    </w:p>
    <w:p w14:paraId="6BE8F12A" w14:textId="4DFC8B42" w:rsidR="00060147" w:rsidRDefault="00845486" w:rsidP="00060147">
      <w:pPr>
        <w:pStyle w:val="Naslov3"/>
        <w:numPr>
          <w:ilvl w:val="2"/>
          <w:numId w:val="1"/>
        </w:numPr>
        <w:rPr>
          <w:rFonts w:ascii="Arial" w:hAnsi="Arial" w:cs="Arial"/>
          <w:lang w:val="sl-SI"/>
        </w:rPr>
      </w:pPr>
      <w:r w:rsidRPr="00845486">
        <w:rPr>
          <w:rFonts w:ascii="Arial" w:hAnsi="Arial" w:cs="Arial"/>
          <w:lang w:val="sl-SI"/>
        </w:rPr>
        <w:t>Ustavitev postopka</w:t>
      </w:r>
    </w:p>
    <w:p w14:paraId="1397BF52" w14:textId="77777777" w:rsidR="00845486" w:rsidRPr="00845486" w:rsidRDefault="00845486" w:rsidP="00845486">
      <w:pPr>
        <w:rPr>
          <w:sz w:val="16"/>
          <w:szCs w:val="16"/>
          <w:lang w:eastAsia="ja-JP"/>
        </w:rPr>
      </w:pPr>
    </w:p>
    <w:p w14:paraId="3F93564D" w14:textId="6AC452CE" w:rsidR="00845486" w:rsidRDefault="00845486" w:rsidP="00845486">
      <w:pPr>
        <w:rPr>
          <w:rFonts w:ascii="Arial" w:eastAsiaTheme="minorEastAsia" w:hAnsi="Arial" w:cs="Arial"/>
          <w:sz w:val="20"/>
          <w:szCs w:val="20"/>
          <w:lang w:eastAsia="ja-JP"/>
        </w:rPr>
      </w:pPr>
      <w:r w:rsidRPr="00845486">
        <w:rPr>
          <w:rFonts w:ascii="Arial" w:eastAsiaTheme="minorEastAsia" w:hAnsi="Arial" w:cs="Arial"/>
          <w:sz w:val="20"/>
          <w:szCs w:val="20"/>
          <w:lang w:eastAsia="ja-JP"/>
        </w:rPr>
        <w:t>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w:t>
      </w:r>
    </w:p>
    <w:p w14:paraId="08982147" w14:textId="77777777" w:rsidR="00845486" w:rsidRDefault="00845486" w:rsidP="00845486">
      <w:pPr>
        <w:rPr>
          <w:rFonts w:ascii="Arial" w:eastAsiaTheme="minorEastAsia" w:hAnsi="Arial" w:cs="Arial"/>
          <w:sz w:val="20"/>
          <w:szCs w:val="20"/>
          <w:lang w:eastAsia="ja-JP"/>
        </w:rPr>
      </w:pPr>
    </w:p>
    <w:p w14:paraId="4F414462" w14:textId="3181F73B" w:rsidR="00845486" w:rsidRPr="00845486" w:rsidRDefault="00845486" w:rsidP="00845486">
      <w:pPr>
        <w:pStyle w:val="Naslov3"/>
        <w:numPr>
          <w:ilvl w:val="2"/>
          <w:numId w:val="1"/>
        </w:numPr>
        <w:rPr>
          <w:rFonts w:ascii="Arial" w:hAnsi="Arial" w:cs="Arial"/>
          <w:lang w:val="sl-SI"/>
        </w:rPr>
      </w:pPr>
      <w:r w:rsidRPr="00845486">
        <w:rPr>
          <w:rFonts w:ascii="Arial" w:hAnsi="Arial" w:cs="Arial"/>
          <w:lang w:val="sl-SI"/>
        </w:rPr>
        <w:t>Odločitev o oddaji javnega naročila</w:t>
      </w:r>
    </w:p>
    <w:p w14:paraId="61F65DF6" w14:textId="77777777" w:rsidR="00845486" w:rsidRPr="00845486" w:rsidRDefault="00845486" w:rsidP="00845486">
      <w:pPr>
        <w:rPr>
          <w:sz w:val="16"/>
          <w:szCs w:val="16"/>
        </w:rPr>
      </w:pPr>
    </w:p>
    <w:p w14:paraId="0CFC224D" w14:textId="2601D553" w:rsidR="00845486" w:rsidRDefault="00845486" w:rsidP="00845486">
      <w:pPr>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Naročnik bo po končanem preverjanju in ocenjevanju ponudb obvestil vsakega ponudnika o sprejeti odločitvi v zvezi z oddajo javnega naročila in sicer z objavo odločitve na portalu javnih naročil.</w:t>
      </w:r>
    </w:p>
    <w:p w14:paraId="5CFD41FB" w14:textId="77777777" w:rsidR="00845486" w:rsidRPr="00845486" w:rsidRDefault="00845486" w:rsidP="00845486">
      <w:pPr>
        <w:jc w:val="both"/>
        <w:rPr>
          <w:rFonts w:ascii="Arial" w:eastAsiaTheme="minorEastAsia" w:hAnsi="Arial" w:cs="Arial"/>
          <w:sz w:val="20"/>
          <w:szCs w:val="20"/>
          <w:lang w:eastAsia="ja-JP"/>
        </w:rPr>
      </w:pPr>
    </w:p>
    <w:p w14:paraId="437F83CE" w14:textId="5456323D" w:rsidR="00845486" w:rsidRDefault="00845486" w:rsidP="00845486">
      <w:pPr>
        <w:pStyle w:val="Naslov3"/>
        <w:numPr>
          <w:ilvl w:val="2"/>
          <w:numId w:val="1"/>
        </w:numPr>
        <w:rPr>
          <w:rFonts w:ascii="Arial" w:hAnsi="Arial" w:cs="Arial"/>
          <w:lang w:val="sl-SI"/>
        </w:rPr>
      </w:pPr>
      <w:r w:rsidRPr="00845486">
        <w:rPr>
          <w:rFonts w:ascii="Arial" w:hAnsi="Arial" w:cs="Arial"/>
          <w:lang w:val="sl-SI"/>
        </w:rPr>
        <w:t>Zavrnitev vseh ponudb</w:t>
      </w:r>
    </w:p>
    <w:p w14:paraId="7BF8FB66" w14:textId="77777777" w:rsidR="00845486" w:rsidRPr="00845486" w:rsidRDefault="00845486" w:rsidP="00845486">
      <w:pPr>
        <w:rPr>
          <w:sz w:val="16"/>
          <w:szCs w:val="16"/>
          <w:lang w:eastAsia="ja-JP"/>
        </w:rPr>
      </w:pPr>
    </w:p>
    <w:p w14:paraId="09D22E5F" w14:textId="4FB331E9" w:rsidR="00845486" w:rsidRDefault="00845486" w:rsidP="00845486">
      <w:pPr>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lastRenderedPageBreak/>
        <w:t>Naročnik lahko na podlagi petega odstavka 90. člena ZJN-3 na vseh stopnjah postopka po izteku roka za odpiranje ponudb zavrne vse ponudbe. V takšnem primeru bo o razlogih za takšno odločitev in ali bo začel nov postopek obvestil ponudnike.</w:t>
      </w:r>
    </w:p>
    <w:p w14:paraId="77B5410C" w14:textId="77777777" w:rsidR="00845486" w:rsidRPr="00845486" w:rsidRDefault="00845486" w:rsidP="00845486">
      <w:pPr>
        <w:jc w:val="both"/>
        <w:rPr>
          <w:rFonts w:ascii="Arial" w:eastAsiaTheme="minorEastAsia" w:hAnsi="Arial" w:cs="Arial"/>
          <w:sz w:val="20"/>
          <w:szCs w:val="20"/>
          <w:lang w:eastAsia="ja-JP"/>
        </w:rPr>
      </w:pPr>
    </w:p>
    <w:p w14:paraId="5F49AEAD" w14:textId="46DEA4D6" w:rsidR="00845486" w:rsidRDefault="00845486" w:rsidP="00845486">
      <w:pPr>
        <w:pStyle w:val="Naslov3"/>
        <w:numPr>
          <w:ilvl w:val="2"/>
          <w:numId w:val="1"/>
        </w:numPr>
        <w:rPr>
          <w:rFonts w:ascii="Arial" w:hAnsi="Arial" w:cs="Arial"/>
          <w:lang w:val="sl-SI"/>
        </w:rPr>
      </w:pPr>
      <w:r w:rsidRPr="00845486">
        <w:rPr>
          <w:rFonts w:ascii="Arial" w:hAnsi="Arial" w:cs="Arial"/>
          <w:lang w:val="sl-SI"/>
        </w:rPr>
        <w:t>Sprememba odločitve</w:t>
      </w:r>
    </w:p>
    <w:p w14:paraId="49A5C301" w14:textId="77777777" w:rsidR="00845486" w:rsidRPr="00845486" w:rsidRDefault="00845486" w:rsidP="00845486">
      <w:pPr>
        <w:rPr>
          <w:sz w:val="16"/>
          <w:szCs w:val="16"/>
          <w:lang w:eastAsia="ja-JP"/>
        </w:rPr>
      </w:pPr>
    </w:p>
    <w:p w14:paraId="7736D0FB" w14:textId="03D42CAB" w:rsidR="00845486" w:rsidRDefault="00845486" w:rsidP="00845486">
      <w:pPr>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5DEF79B0" w14:textId="77777777" w:rsidR="00845486" w:rsidRPr="00845486" w:rsidRDefault="00845486" w:rsidP="00845486">
      <w:pPr>
        <w:jc w:val="both"/>
        <w:rPr>
          <w:rFonts w:ascii="Arial" w:eastAsiaTheme="minorEastAsia" w:hAnsi="Arial" w:cs="Arial"/>
          <w:sz w:val="16"/>
          <w:szCs w:val="16"/>
          <w:lang w:eastAsia="ja-JP"/>
        </w:rPr>
      </w:pPr>
    </w:p>
    <w:p w14:paraId="043F340E" w14:textId="6EB9DFDE" w:rsidR="00845486" w:rsidRDefault="00845486" w:rsidP="00845486">
      <w:pPr>
        <w:pStyle w:val="Naslov3"/>
        <w:numPr>
          <w:ilvl w:val="2"/>
          <w:numId w:val="1"/>
        </w:numPr>
        <w:rPr>
          <w:rFonts w:ascii="Arial" w:hAnsi="Arial" w:cs="Arial"/>
          <w:lang w:val="sl-SI"/>
        </w:rPr>
      </w:pPr>
      <w:r w:rsidRPr="00845486">
        <w:rPr>
          <w:rFonts w:ascii="Arial" w:hAnsi="Arial" w:cs="Arial"/>
          <w:lang w:val="sl-SI"/>
        </w:rPr>
        <w:t>Pravnomočnost odločitve o oddaji javnega naročila</w:t>
      </w:r>
    </w:p>
    <w:p w14:paraId="403B5140" w14:textId="77777777" w:rsidR="00032313" w:rsidRPr="00032313" w:rsidRDefault="00032313" w:rsidP="00032313">
      <w:pPr>
        <w:rPr>
          <w:sz w:val="16"/>
          <w:szCs w:val="16"/>
          <w:lang w:eastAsia="ja-JP"/>
        </w:rPr>
      </w:pPr>
    </w:p>
    <w:p w14:paraId="6BCE393D" w14:textId="1FD99043" w:rsidR="00845486" w:rsidRDefault="00845486" w:rsidP="00845486">
      <w:pPr>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Odločitev o oddaji javnega naročila postane pravnomočna z dnem, ko zoper njo ni mogoče zahtevati pravnega varstva.</w:t>
      </w:r>
    </w:p>
    <w:p w14:paraId="702B0CDE" w14:textId="77777777" w:rsidR="00845486" w:rsidRPr="00845486" w:rsidRDefault="00845486" w:rsidP="00845486">
      <w:pPr>
        <w:jc w:val="both"/>
        <w:rPr>
          <w:rFonts w:ascii="Arial" w:eastAsiaTheme="minorEastAsia" w:hAnsi="Arial" w:cs="Arial"/>
          <w:sz w:val="16"/>
          <w:szCs w:val="16"/>
          <w:lang w:eastAsia="ja-JP"/>
        </w:rPr>
      </w:pPr>
    </w:p>
    <w:p w14:paraId="6176C116" w14:textId="06E6BB31" w:rsidR="00845486" w:rsidRPr="00845486" w:rsidRDefault="00845486" w:rsidP="00845486">
      <w:pPr>
        <w:pStyle w:val="Naslov3"/>
        <w:numPr>
          <w:ilvl w:val="2"/>
          <w:numId w:val="1"/>
        </w:numPr>
        <w:rPr>
          <w:rFonts w:ascii="Arial" w:hAnsi="Arial" w:cs="Arial"/>
          <w:lang w:val="sl-SI"/>
        </w:rPr>
      </w:pPr>
      <w:r w:rsidRPr="00845486">
        <w:rPr>
          <w:rFonts w:ascii="Arial" w:hAnsi="Arial" w:cs="Arial"/>
          <w:lang w:val="sl-SI"/>
        </w:rPr>
        <w:t>Odstop od izvedbe javnega naročila</w:t>
      </w:r>
    </w:p>
    <w:p w14:paraId="3FBC93DA" w14:textId="77777777" w:rsidR="00845486" w:rsidRPr="00845486" w:rsidRDefault="00845486" w:rsidP="00845486">
      <w:pPr>
        <w:rPr>
          <w:sz w:val="16"/>
          <w:szCs w:val="16"/>
        </w:rPr>
      </w:pPr>
    </w:p>
    <w:p w14:paraId="6C677FEE"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080EEA8" w14:textId="59A3BF80" w:rsidR="00845486" w:rsidRDefault="00845486" w:rsidP="00845486">
      <w:pPr>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Če naročnik odstopi od izvedbe javnega naročila, z izbranim ponudnikom ne sklene pogodbe o izvedbi javnega naročila, o svoji odločitvi in o razlogih, zaradi katerih odstopa od izvedbe javnega naročila, pa pisno obvesti ponudnike.</w:t>
      </w:r>
    </w:p>
    <w:p w14:paraId="6C447E0A" w14:textId="77777777" w:rsidR="00032313" w:rsidRPr="00845486" w:rsidRDefault="00032313" w:rsidP="00845486">
      <w:pPr>
        <w:jc w:val="both"/>
        <w:rPr>
          <w:rFonts w:ascii="Arial" w:eastAsiaTheme="minorEastAsia" w:hAnsi="Arial" w:cs="Arial"/>
          <w:sz w:val="20"/>
          <w:szCs w:val="20"/>
          <w:lang w:eastAsia="ja-JP"/>
        </w:rPr>
      </w:pPr>
    </w:p>
    <w:p w14:paraId="7EDA7A1F" w14:textId="77777777" w:rsidR="00116576" w:rsidRPr="00116576" w:rsidRDefault="00116576" w:rsidP="00060147">
      <w:pPr>
        <w:pStyle w:val="Naslov2"/>
        <w:numPr>
          <w:ilvl w:val="1"/>
          <w:numId w:val="1"/>
        </w:numPr>
        <w:rPr>
          <w:rFonts w:ascii="Arial" w:hAnsi="Arial" w:cs="Arial"/>
          <w:lang w:val="sl-SI"/>
        </w:rPr>
      </w:pPr>
      <w:r w:rsidRPr="00116576">
        <w:rPr>
          <w:rFonts w:ascii="Arial" w:hAnsi="Arial" w:cs="Arial"/>
          <w:lang w:val="sl-SI"/>
        </w:rPr>
        <w:t>PRAVNO VARSTVO</w:t>
      </w:r>
    </w:p>
    <w:p w14:paraId="1E8BED5A" w14:textId="77777777" w:rsidR="00116576" w:rsidRPr="00116576" w:rsidRDefault="00116576" w:rsidP="00116576">
      <w:pPr>
        <w:jc w:val="both"/>
        <w:rPr>
          <w:rFonts w:ascii="Arial" w:hAnsi="Arial" w:cs="Arial"/>
          <w:b/>
          <w:sz w:val="16"/>
          <w:szCs w:val="16"/>
        </w:rPr>
      </w:pPr>
    </w:p>
    <w:p w14:paraId="531CDDEF"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Pravno varstvo ponudnikov v postopku javnega naročanja je zagotovljeno v skladu z določbami Zakona o pravnem varstvu v postopkih javnega naročanja (</w:t>
      </w:r>
      <w:proofErr w:type="spellStart"/>
      <w:r w:rsidRPr="00845486">
        <w:rPr>
          <w:rFonts w:ascii="Arial" w:eastAsiaTheme="minorEastAsia" w:hAnsi="Arial" w:cs="Arial"/>
          <w:sz w:val="20"/>
          <w:szCs w:val="20"/>
          <w:lang w:eastAsia="ja-JP"/>
        </w:rPr>
        <w:t>Ur.l</w:t>
      </w:r>
      <w:proofErr w:type="spellEnd"/>
      <w:r w:rsidRPr="00845486">
        <w:rPr>
          <w:rFonts w:ascii="Arial" w:eastAsiaTheme="minorEastAsia" w:hAnsi="Arial" w:cs="Arial"/>
          <w:sz w:val="20"/>
          <w:szCs w:val="20"/>
          <w:lang w:eastAsia="ja-JP"/>
        </w:rPr>
        <w:t xml:space="preserve">. RS št. 43/11, 60/11-ZTP-D, 63/13, 90/14-ZDU-1in 60/17); v nadaljevanju: ZPVPJN, po postopku in način kot ga določa zakon. </w:t>
      </w:r>
    </w:p>
    <w:p w14:paraId="157AEFFF"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 xml:space="preserve">Zahtevek za revizijo mora vsebovati: </w:t>
      </w:r>
    </w:p>
    <w:p w14:paraId="2855B8C5"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p>
    <w:p w14:paraId="7B9E1AB4"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ime in naslov vlagatelja zahtevka ter kontaktna oseba,</w:t>
      </w:r>
    </w:p>
    <w:p w14:paraId="7B7373FB"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ime naročnika,</w:t>
      </w:r>
    </w:p>
    <w:p w14:paraId="1735697C"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 xml:space="preserve">oznaka javnega naročila </w:t>
      </w:r>
    </w:p>
    <w:p w14:paraId="771C72EA"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predmet javnega naročila,</w:t>
      </w:r>
    </w:p>
    <w:p w14:paraId="1971760B"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 xml:space="preserve">pooblastilo za zastopanje v </w:t>
      </w:r>
      <w:proofErr w:type="spellStart"/>
      <w:r w:rsidRPr="00845486">
        <w:rPr>
          <w:rFonts w:ascii="Arial" w:eastAsiaTheme="minorEastAsia" w:hAnsi="Arial" w:cs="Arial"/>
          <w:sz w:val="20"/>
          <w:szCs w:val="20"/>
          <w:lang w:eastAsia="ja-JP"/>
        </w:rPr>
        <w:t>predrevizijskem</w:t>
      </w:r>
      <w:proofErr w:type="spellEnd"/>
      <w:r w:rsidRPr="00845486">
        <w:rPr>
          <w:rFonts w:ascii="Arial" w:eastAsiaTheme="minorEastAsia" w:hAnsi="Arial" w:cs="Arial"/>
          <w:sz w:val="20"/>
          <w:szCs w:val="20"/>
          <w:lang w:eastAsia="ja-JP"/>
        </w:rPr>
        <w:t xml:space="preserve"> in revizijskem postopku, če vlagatelj nastopa s pooblaščencem,</w:t>
      </w:r>
    </w:p>
    <w:p w14:paraId="30CA415D"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potrdilo o plačilu takse iz prvega, drugega, tretjega ali četrtega odstavka 71. člena ZPVPJN.</w:t>
      </w:r>
    </w:p>
    <w:p w14:paraId="5A3A5D8E"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p>
    <w:p w14:paraId="0C240973"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 xml:space="preserve">Vlagatelj mora v zahtevku za revizijo navesti očitane kršitve ter dejstva in dokaze, s katerimi se kršitve dokazujejo. </w:t>
      </w:r>
    </w:p>
    <w:p w14:paraId="5D8B33BA"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p>
    <w:p w14:paraId="404C5431"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lastRenderedPageBreak/>
        <w:t xml:space="preserve">V </w:t>
      </w:r>
      <w:proofErr w:type="spellStart"/>
      <w:r w:rsidRPr="00845486">
        <w:rPr>
          <w:rFonts w:ascii="Arial" w:eastAsiaTheme="minorEastAsia" w:hAnsi="Arial" w:cs="Arial"/>
          <w:sz w:val="20"/>
          <w:szCs w:val="20"/>
          <w:lang w:eastAsia="ja-JP"/>
        </w:rPr>
        <w:t>predrevizijskem</w:t>
      </w:r>
      <w:proofErr w:type="spellEnd"/>
      <w:r w:rsidRPr="00845486">
        <w:rPr>
          <w:rFonts w:ascii="Arial" w:eastAsiaTheme="minorEastAsia" w:hAnsi="Arial" w:cs="Arial"/>
          <w:sz w:val="20"/>
          <w:szCs w:val="20"/>
          <w:lang w:eastAsia="ja-JP"/>
        </w:rPr>
        <w:t xml:space="preserve"> postopku, ki poteka pred naročnikom, se zahtevek za revizijo, ki se nanaša na vsebino objave, povabilo k oddaji ponudbe ali razpisno dokumentacijo, skladno s prvim odstavkom 25. člena ZPVPJN, vloži najpozneje v 10 delovnih dneh od dneva objave obvestila o naročilu ali prejema povabila k oddaji ponudbe. </w:t>
      </w:r>
    </w:p>
    <w:p w14:paraId="4B46ABAD"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 xml:space="preserve">V primeru spremembe ali dopolnitve navedb v objavi, povabilu k oddaji ponudbe ali razpisni dokumentaciji , se lahko zahtevek za revizijo, ki se nanaša na spremenjeno, dopolnjeno ali pojasnjeno vsebino objave, povabila ali razpisne dokumentacije ali z njim neposredno povezano navedbo v prvotni objavi, povabilu k oddaji ponudbe ali razpisni dokumentaciji, vloži v 10 delovnih dneh od dneva objave obvestila o dodatnih informacijah, informacijah o nedokončanem postopku ali popravku, če se s tem obvestilom spreminjajo ali dopolnjujejo zahteve ali merila za izbiro najugodnejšega ponudnika, vendar ne po roku, ki je določen za prejem ponudb. </w:t>
      </w:r>
    </w:p>
    <w:p w14:paraId="7134D773"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p>
    <w:p w14:paraId="133A3B2F" w14:textId="77777777" w:rsidR="00845486" w:rsidRPr="00845486" w:rsidRDefault="00845486" w:rsidP="00845486">
      <w:pPr>
        <w:autoSpaceDE w:val="0"/>
        <w:autoSpaceDN w:val="0"/>
        <w:adjustRightInd w:val="0"/>
        <w:spacing w:after="0" w:line="240" w:lineRule="auto"/>
        <w:jc w:val="both"/>
        <w:rPr>
          <w:rFonts w:ascii="Arial" w:eastAsiaTheme="minorEastAsia" w:hAnsi="Arial" w:cs="Arial"/>
          <w:sz w:val="20"/>
          <w:szCs w:val="20"/>
          <w:lang w:eastAsia="ja-JP"/>
        </w:rPr>
      </w:pPr>
      <w:r w:rsidRPr="00845486">
        <w:rPr>
          <w:rFonts w:ascii="Arial" w:eastAsiaTheme="minorEastAsia" w:hAnsi="Arial" w:cs="Arial"/>
          <w:sz w:val="20"/>
          <w:szCs w:val="20"/>
          <w:lang w:eastAsia="ja-JP"/>
        </w:rPr>
        <w:t xml:space="preserve">Zahtevek za revizijo se, v </w:t>
      </w:r>
      <w:proofErr w:type="spellStart"/>
      <w:r w:rsidRPr="00845486">
        <w:rPr>
          <w:rFonts w:ascii="Arial" w:eastAsiaTheme="minorEastAsia" w:hAnsi="Arial" w:cs="Arial"/>
          <w:sz w:val="20"/>
          <w:szCs w:val="20"/>
          <w:lang w:eastAsia="ja-JP"/>
        </w:rPr>
        <w:t>predrevizijskem</w:t>
      </w:r>
      <w:proofErr w:type="spellEnd"/>
      <w:r w:rsidRPr="00845486">
        <w:rPr>
          <w:rFonts w:ascii="Arial" w:eastAsiaTheme="minorEastAsia" w:hAnsi="Arial" w:cs="Arial"/>
          <w:sz w:val="20"/>
          <w:szCs w:val="20"/>
          <w:lang w:eastAsia="ja-JP"/>
        </w:rPr>
        <w:t xml:space="preserve"> postopku, vloži pisno neposredno pri naročniku po pošti priporočeno ali priporočeno s povratnico. Vlagatelj zahtevka mora ob vložitvi zahtevka za revizijo plačati takso v višini 4.000,00 EUR, če se zahtevek za revizijo nanaša na vsebino objave, povabilo k oddaji ponudbe ali razpisno dokumentacijo. Taksa se plača na:</w:t>
      </w:r>
    </w:p>
    <w:p w14:paraId="5C70F454" w14:textId="41DC39DB" w:rsidR="00032313" w:rsidRDefault="00032313" w:rsidP="00845486">
      <w:pPr>
        <w:autoSpaceDE w:val="0"/>
        <w:autoSpaceDN w:val="0"/>
        <w:adjustRightInd w:val="0"/>
        <w:spacing w:after="0" w:line="240" w:lineRule="auto"/>
        <w:jc w:val="both"/>
        <w:rPr>
          <w:rFonts w:ascii="Arial" w:eastAsiaTheme="minorEastAsia" w:hAnsi="Arial" w:cs="Arial"/>
          <w:sz w:val="20"/>
          <w:szCs w:val="20"/>
          <w:lang w:eastAsia="ja-JP"/>
        </w:rPr>
      </w:pPr>
      <w:r>
        <w:rPr>
          <w:rFonts w:ascii="Arial" w:eastAsiaTheme="minorEastAsia" w:hAnsi="Arial" w:cs="Arial"/>
          <w:sz w:val="20"/>
          <w:szCs w:val="20"/>
          <w:lang w:eastAsia="ja-JP"/>
        </w:rPr>
        <w:br/>
        <w:t xml:space="preserve">Transakcijski račun: </w:t>
      </w:r>
      <w:r w:rsidR="00845486" w:rsidRPr="00845486">
        <w:rPr>
          <w:rFonts w:ascii="Arial" w:eastAsiaTheme="minorEastAsia" w:hAnsi="Arial" w:cs="Arial"/>
          <w:sz w:val="20"/>
          <w:szCs w:val="20"/>
          <w:lang w:eastAsia="ja-JP"/>
        </w:rPr>
        <w:t>SI56 0110 0100 0358 802</w:t>
      </w:r>
    </w:p>
    <w:p w14:paraId="6D5B0EAA" w14:textId="15A2B443" w:rsidR="00032313" w:rsidRDefault="00032313" w:rsidP="00845486">
      <w:pPr>
        <w:autoSpaceDE w:val="0"/>
        <w:autoSpaceDN w:val="0"/>
        <w:adjustRightInd w:val="0"/>
        <w:spacing w:after="0" w:line="240" w:lineRule="auto"/>
        <w:jc w:val="both"/>
        <w:rPr>
          <w:rFonts w:ascii="Arial" w:eastAsiaTheme="minorEastAsia" w:hAnsi="Arial" w:cs="Arial"/>
          <w:sz w:val="20"/>
          <w:szCs w:val="20"/>
          <w:lang w:eastAsia="ja-JP"/>
        </w:rPr>
      </w:pPr>
      <w:r>
        <w:rPr>
          <w:rFonts w:ascii="Arial" w:eastAsiaTheme="minorEastAsia" w:hAnsi="Arial" w:cs="Arial"/>
          <w:sz w:val="20"/>
          <w:szCs w:val="20"/>
          <w:lang w:eastAsia="ja-JP"/>
        </w:rPr>
        <w:t>Odprt pri:</w:t>
      </w:r>
      <w:r w:rsidR="00845486" w:rsidRPr="00845486">
        <w:rPr>
          <w:rFonts w:ascii="Arial" w:eastAsiaTheme="minorEastAsia" w:hAnsi="Arial" w:cs="Arial"/>
          <w:sz w:val="20"/>
          <w:szCs w:val="20"/>
          <w:lang w:eastAsia="ja-JP"/>
        </w:rPr>
        <w:t xml:space="preserve"> Banka Slovenije, Slovenska 35, 1505 Ljubljana, Slovenija</w:t>
      </w:r>
    </w:p>
    <w:p w14:paraId="3DAC77BB" w14:textId="293ED9EE" w:rsidR="00032313" w:rsidRDefault="00032313" w:rsidP="00845486">
      <w:pPr>
        <w:autoSpaceDE w:val="0"/>
        <w:autoSpaceDN w:val="0"/>
        <w:adjustRightInd w:val="0"/>
        <w:spacing w:after="0" w:line="240" w:lineRule="auto"/>
        <w:jc w:val="both"/>
        <w:rPr>
          <w:rFonts w:ascii="Arial" w:eastAsiaTheme="minorEastAsia" w:hAnsi="Arial" w:cs="Arial"/>
          <w:sz w:val="20"/>
          <w:szCs w:val="20"/>
          <w:lang w:eastAsia="ja-JP"/>
        </w:rPr>
      </w:pPr>
      <w:r>
        <w:rPr>
          <w:rFonts w:ascii="Arial" w:eastAsiaTheme="minorEastAsia" w:hAnsi="Arial" w:cs="Arial"/>
          <w:sz w:val="20"/>
          <w:szCs w:val="20"/>
          <w:lang w:eastAsia="ja-JP"/>
        </w:rPr>
        <w:t xml:space="preserve">SWIFT KODA: </w:t>
      </w:r>
      <w:r w:rsidR="00845486" w:rsidRPr="00845486">
        <w:rPr>
          <w:rFonts w:ascii="Arial" w:eastAsiaTheme="minorEastAsia" w:hAnsi="Arial" w:cs="Arial"/>
          <w:sz w:val="20"/>
          <w:szCs w:val="20"/>
          <w:lang w:eastAsia="ja-JP"/>
        </w:rPr>
        <w:t>BSLJSI2X</w:t>
      </w:r>
    </w:p>
    <w:p w14:paraId="6E29E8D9" w14:textId="77777777" w:rsidR="00032313" w:rsidRDefault="00032313" w:rsidP="00845486">
      <w:pPr>
        <w:autoSpaceDE w:val="0"/>
        <w:autoSpaceDN w:val="0"/>
        <w:adjustRightInd w:val="0"/>
        <w:spacing w:after="0" w:line="240" w:lineRule="auto"/>
        <w:jc w:val="both"/>
        <w:rPr>
          <w:rFonts w:ascii="Arial" w:eastAsiaTheme="minorEastAsia" w:hAnsi="Arial" w:cs="Arial"/>
          <w:sz w:val="20"/>
          <w:szCs w:val="20"/>
          <w:lang w:eastAsia="ja-JP"/>
        </w:rPr>
      </w:pPr>
      <w:r>
        <w:rPr>
          <w:rFonts w:ascii="Arial" w:eastAsiaTheme="minorEastAsia" w:hAnsi="Arial" w:cs="Arial"/>
          <w:sz w:val="20"/>
          <w:szCs w:val="20"/>
          <w:lang w:eastAsia="ja-JP"/>
        </w:rPr>
        <w:t xml:space="preserve">IBAN: </w:t>
      </w:r>
      <w:r w:rsidR="00845486" w:rsidRPr="00845486">
        <w:rPr>
          <w:rFonts w:ascii="Arial" w:eastAsiaTheme="minorEastAsia" w:hAnsi="Arial" w:cs="Arial"/>
          <w:sz w:val="20"/>
          <w:szCs w:val="20"/>
          <w:lang w:eastAsia="ja-JP"/>
        </w:rPr>
        <w:t>SI56011001000358802</w:t>
      </w:r>
    </w:p>
    <w:p w14:paraId="3BFD3CD6" w14:textId="06889150" w:rsidR="00845486" w:rsidRPr="00845486" w:rsidRDefault="00032313" w:rsidP="00845486">
      <w:pPr>
        <w:autoSpaceDE w:val="0"/>
        <w:autoSpaceDN w:val="0"/>
        <w:adjustRightInd w:val="0"/>
        <w:spacing w:after="0" w:line="240" w:lineRule="auto"/>
        <w:jc w:val="both"/>
        <w:rPr>
          <w:rFonts w:ascii="Arial" w:eastAsiaTheme="minorEastAsia" w:hAnsi="Arial" w:cs="Arial"/>
          <w:sz w:val="20"/>
          <w:szCs w:val="20"/>
          <w:lang w:eastAsia="ja-JP"/>
        </w:rPr>
      </w:pPr>
      <w:r>
        <w:rPr>
          <w:rFonts w:ascii="Arial" w:eastAsiaTheme="minorEastAsia" w:hAnsi="Arial" w:cs="Arial"/>
          <w:sz w:val="20"/>
          <w:szCs w:val="20"/>
          <w:lang w:eastAsia="ja-JP"/>
        </w:rPr>
        <w:t>Referenca: 11</w:t>
      </w:r>
      <w:r w:rsidR="00845486" w:rsidRPr="00845486">
        <w:rPr>
          <w:rFonts w:ascii="Arial" w:eastAsiaTheme="minorEastAsia" w:hAnsi="Arial" w:cs="Arial"/>
          <w:sz w:val="20"/>
          <w:szCs w:val="20"/>
          <w:lang w:eastAsia="ja-JP"/>
        </w:rPr>
        <w:t xml:space="preserve"> 16110-7111290-(šestmestna številka objave javnega naročila na Portalu JN)17</w:t>
      </w:r>
    </w:p>
    <w:p w14:paraId="497D1DE9" w14:textId="77777777" w:rsidR="00116576" w:rsidRDefault="00116576" w:rsidP="00845486">
      <w:pPr>
        <w:autoSpaceDE w:val="0"/>
        <w:autoSpaceDN w:val="0"/>
        <w:adjustRightInd w:val="0"/>
        <w:spacing w:after="0" w:line="240" w:lineRule="auto"/>
        <w:jc w:val="both"/>
        <w:rPr>
          <w:rFonts w:ascii="Arial" w:eastAsiaTheme="minorEastAsia" w:hAnsi="Arial" w:cs="Arial"/>
          <w:sz w:val="20"/>
          <w:szCs w:val="20"/>
          <w:lang w:eastAsia="ja-JP"/>
        </w:rPr>
      </w:pPr>
    </w:p>
    <w:p w14:paraId="1AA439D9" w14:textId="77777777" w:rsidR="00032313" w:rsidRDefault="00032313" w:rsidP="00845486">
      <w:pPr>
        <w:autoSpaceDE w:val="0"/>
        <w:autoSpaceDN w:val="0"/>
        <w:adjustRightInd w:val="0"/>
        <w:spacing w:after="0" w:line="240" w:lineRule="auto"/>
        <w:jc w:val="both"/>
        <w:rPr>
          <w:rFonts w:ascii="Arial" w:eastAsiaTheme="minorEastAsia" w:hAnsi="Arial" w:cs="Arial"/>
          <w:sz w:val="20"/>
          <w:szCs w:val="20"/>
          <w:lang w:eastAsia="ja-JP"/>
        </w:rPr>
      </w:pPr>
    </w:p>
    <w:p w14:paraId="294C092F" w14:textId="77777777" w:rsidR="00032313" w:rsidRPr="00845486" w:rsidRDefault="00032313" w:rsidP="00845486">
      <w:pPr>
        <w:autoSpaceDE w:val="0"/>
        <w:autoSpaceDN w:val="0"/>
        <w:adjustRightInd w:val="0"/>
        <w:spacing w:after="0" w:line="240" w:lineRule="auto"/>
        <w:jc w:val="both"/>
        <w:rPr>
          <w:rFonts w:ascii="Arial" w:eastAsiaTheme="minorEastAsia" w:hAnsi="Arial" w:cs="Arial"/>
          <w:sz w:val="20"/>
          <w:szCs w:val="20"/>
          <w:lang w:eastAsia="ja-JP"/>
        </w:rPr>
      </w:pPr>
    </w:p>
    <w:p w14:paraId="5FF14697" w14:textId="77777777" w:rsidR="00BE5851" w:rsidRPr="00BE5851" w:rsidRDefault="00BE5851" w:rsidP="00BE5851">
      <w:pPr>
        <w:ind w:left="709" w:hanging="709"/>
        <w:jc w:val="both"/>
        <w:rPr>
          <w:rFonts w:ascii="Arial" w:hAnsi="Arial" w:cs="Arial"/>
          <w:sz w:val="20"/>
          <w:szCs w:val="20"/>
        </w:rPr>
      </w:pPr>
      <w:r w:rsidRPr="00BE5851">
        <w:rPr>
          <w:rFonts w:ascii="Arial" w:hAnsi="Arial" w:cs="Arial"/>
          <w:sz w:val="20"/>
          <w:szCs w:val="20"/>
        </w:rPr>
        <w:t>Vljudno vabljeni k oddaji ponudbe!</w:t>
      </w:r>
    </w:p>
    <w:p w14:paraId="27E8123B" w14:textId="77777777" w:rsidR="00032313" w:rsidRPr="00116576" w:rsidRDefault="00032313" w:rsidP="00BE5851">
      <w:pPr>
        <w:ind w:left="709" w:hanging="709"/>
        <w:jc w:val="both"/>
        <w:rPr>
          <w:rFonts w:ascii="Arial" w:hAnsi="Arial" w:cs="Arial"/>
          <w:sz w:val="16"/>
          <w:szCs w:val="16"/>
        </w:rPr>
      </w:pPr>
    </w:p>
    <w:p w14:paraId="6AB4E14A" w14:textId="77777777" w:rsidR="00116576" w:rsidRDefault="00C33708" w:rsidP="00116576">
      <w:pPr>
        <w:jc w:val="both"/>
        <w:rPr>
          <w:rFonts w:ascii="Arial" w:hAnsi="Arial" w:cs="Arial"/>
          <w:sz w:val="20"/>
          <w:szCs w:val="20"/>
        </w:rPr>
      </w:pPr>
      <w:r>
        <w:rPr>
          <w:rFonts w:ascii="Arial" w:hAnsi="Arial" w:cs="Arial"/>
          <w:sz w:val="20"/>
          <w:szCs w:val="20"/>
        </w:rPr>
        <w:t>Slovenske Konjice</w:t>
      </w:r>
      <w:r w:rsidR="00BE5851" w:rsidRPr="00BE5851">
        <w:rPr>
          <w:rFonts w:ascii="Arial" w:hAnsi="Arial" w:cs="Arial"/>
          <w:sz w:val="20"/>
          <w:szCs w:val="20"/>
        </w:rPr>
        <w:t xml:space="preserve">, </w:t>
      </w:r>
      <w:r w:rsidR="005D660F">
        <w:rPr>
          <w:rFonts w:ascii="Arial" w:hAnsi="Arial" w:cs="Arial"/>
          <w:sz w:val="20"/>
          <w:szCs w:val="20"/>
        </w:rPr>
        <w:t>__________</w:t>
      </w:r>
      <w:r w:rsidR="00116576">
        <w:rPr>
          <w:rFonts w:ascii="Arial" w:hAnsi="Arial" w:cs="Arial"/>
          <w:sz w:val="20"/>
          <w:szCs w:val="20"/>
        </w:rPr>
        <w:tab/>
      </w:r>
      <w:r w:rsidR="00116576">
        <w:rPr>
          <w:rFonts w:ascii="Arial" w:hAnsi="Arial" w:cs="Arial"/>
          <w:sz w:val="20"/>
          <w:szCs w:val="20"/>
        </w:rPr>
        <w:tab/>
      </w:r>
      <w:r w:rsidR="00116576">
        <w:rPr>
          <w:rFonts w:ascii="Arial" w:hAnsi="Arial" w:cs="Arial"/>
          <w:sz w:val="20"/>
          <w:szCs w:val="20"/>
        </w:rPr>
        <w:tab/>
      </w:r>
      <w:r w:rsidR="00116576" w:rsidRPr="00655678">
        <w:rPr>
          <w:rFonts w:ascii="Arial" w:hAnsi="Arial" w:cs="Arial"/>
          <w:sz w:val="20"/>
          <w:szCs w:val="20"/>
        </w:rPr>
        <w:t>Šolski center Slovenske Konjice-Zreče</w:t>
      </w:r>
      <w:r w:rsidR="00116576" w:rsidRPr="00BE5851">
        <w:rPr>
          <w:rFonts w:ascii="Arial" w:hAnsi="Arial" w:cs="Arial"/>
          <w:sz w:val="20"/>
          <w:szCs w:val="20"/>
        </w:rPr>
        <w:t xml:space="preserve"> </w:t>
      </w:r>
    </w:p>
    <w:p w14:paraId="3833CC5E" w14:textId="77777777" w:rsidR="00116576" w:rsidRDefault="00116576" w:rsidP="00116576">
      <w:pPr>
        <w:tabs>
          <w:tab w:val="center" w:pos="2127"/>
          <w:tab w:val="center" w:pos="7088"/>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C33708">
        <w:rPr>
          <w:rFonts w:ascii="Arial" w:hAnsi="Arial" w:cs="Arial"/>
          <w:sz w:val="20"/>
          <w:szCs w:val="20"/>
        </w:rPr>
        <w:t>mag. Jasmina Mihelak Zupančič</w:t>
      </w:r>
    </w:p>
    <w:p w14:paraId="36340EFC" w14:textId="77777777" w:rsidR="00116576" w:rsidRPr="00BE5851" w:rsidRDefault="00116576" w:rsidP="00116576">
      <w:pPr>
        <w:tabs>
          <w:tab w:val="center" w:pos="2127"/>
          <w:tab w:val="center" w:pos="7088"/>
        </w:tabs>
        <w:jc w:val="both"/>
        <w:rPr>
          <w:rFonts w:ascii="Arial" w:hAnsi="Arial" w:cs="Arial"/>
          <w:sz w:val="20"/>
          <w:szCs w:val="20"/>
        </w:rPr>
      </w:pPr>
      <w:r>
        <w:rPr>
          <w:rFonts w:ascii="Arial" w:hAnsi="Arial" w:cs="Arial"/>
          <w:sz w:val="20"/>
          <w:szCs w:val="20"/>
        </w:rPr>
        <w:tab/>
      </w:r>
      <w:r>
        <w:rPr>
          <w:rFonts w:ascii="Arial" w:hAnsi="Arial" w:cs="Arial"/>
          <w:sz w:val="20"/>
          <w:szCs w:val="20"/>
        </w:rPr>
        <w:tab/>
        <w:t>RAVNATELJIC</w:t>
      </w:r>
      <w:r w:rsidRPr="00BE5851">
        <w:rPr>
          <w:rFonts w:ascii="Arial" w:hAnsi="Arial" w:cs="Arial"/>
          <w:sz w:val="20"/>
          <w:szCs w:val="20"/>
        </w:rPr>
        <w:t>A</w:t>
      </w:r>
    </w:p>
    <w:sectPr w:rsidR="00116576" w:rsidRPr="00BE5851" w:rsidSect="001145E3">
      <w:headerReference w:type="default" r:id="rId11"/>
      <w:footerReference w:type="default" r:id="rId12"/>
      <w:pgSz w:w="11906" w:h="16838"/>
      <w:pgMar w:top="1417" w:right="1417" w:bottom="1417" w:left="1417"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0780" w14:textId="77777777" w:rsidR="00C97E3A" w:rsidRDefault="00C97E3A" w:rsidP="007167B3">
      <w:pPr>
        <w:spacing w:after="0" w:line="240" w:lineRule="auto"/>
      </w:pPr>
      <w:r>
        <w:separator/>
      </w:r>
    </w:p>
  </w:endnote>
  <w:endnote w:type="continuationSeparator" w:id="0">
    <w:p w14:paraId="7777FAC6" w14:textId="77777777" w:rsidR="00C97E3A" w:rsidRDefault="00C97E3A" w:rsidP="0071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73561"/>
      <w:docPartObj>
        <w:docPartGallery w:val="Page Numbers (Bottom of Page)"/>
        <w:docPartUnique/>
      </w:docPartObj>
    </w:sdtPr>
    <w:sdtEndPr>
      <w:rPr>
        <w:rFonts w:ascii="Arial" w:hAnsi="Arial" w:cs="Arial"/>
        <w:sz w:val="20"/>
        <w:szCs w:val="20"/>
      </w:rPr>
    </w:sdtEndPr>
    <w:sdtContent>
      <w:p w14:paraId="35A4B954" w14:textId="52D3DBA0" w:rsidR="00CE7233" w:rsidRPr="00BE5851" w:rsidRDefault="00CE7233">
        <w:pPr>
          <w:pStyle w:val="Noga"/>
          <w:jc w:val="right"/>
          <w:rPr>
            <w:rFonts w:ascii="Arial" w:hAnsi="Arial" w:cs="Arial"/>
            <w:sz w:val="20"/>
            <w:szCs w:val="20"/>
          </w:rPr>
        </w:pPr>
        <w:r w:rsidRPr="00BE5851">
          <w:rPr>
            <w:rFonts w:ascii="Arial" w:hAnsi="Arial" w:cs="Arial"/>
            <w:sz w:val="20"/>
            <w:szCs w:val="20"/>
          </w:rPr>
          <w:fldChar w:fldCharType="begin"/>
        </w:r>
        <w:r w:rsidRPr="00BE5851">
          <w:rPr>
            <w:rFonts w:ascii="Arial" w:hAnsi="Arial" w:cs="Arial"/>
            <w:sz w:val="20"/>
            <w:szCs w:val="20"/>
          </w:rPr>
          <w:instrText>PAGE   \* MERGEFORMAT</w:instrText>
        </w:r>
        <w:r w:rsidRPr="00BE5851">
          <w:rPr>
            <w:rFonts w:ascii="Arial" w:hAnsi="Arial" w:cs="Arial"/>
            <w:sz w:val="20"/>
            <w:szCs w:val="20"/>
          </w:rPr>
          <w:fldChar w:fldCharType="separate"/>
        </w:r>
        <w:r w:rsidR="00775A81">
          <w:rPr>
            <w:rFonts w:ascii="Arial" w:hAnsi="Arial" w:cs="Arial"/>
            <w:noProof/>
            <w:sz w:val="20"/>
            <w:szCs w:val="20"/>
          </w:rPr>
          <w:t>3</w:t>
        </w:r>
        <w:r w:rsidRPr="00BE5851">
          <w:rPr>
            <w:rFonts w:ascii="Arial" w:hAnsi="Arial" w:cs="Arial"/>
            <w:sz w:val="20"/>
            <w:szCs w:val="20"/>
          </w:rPr>
          <w:fldChar w:fldCharType="end"/>
        </w:r>
      </w:p>
    </w:sdtContent>
  </w:sdt>
  <w:p w14:paraId="0B669BFE" w14:textId="77777777" w:rsidR="00CE7233" w:rsidRDefault="00CE723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D4F45" w14:textId="77777777" w:rsidR="00C97E3A" w:rsidRDefault="00C97E3A" w:rsidP="007167B3">
      <w:pPr>
        <w:spacing w:after="0" w:line="240" w:lineRule="auto"/>
      </w:pPr>
      <w:r>
        <w:separator/>
      </w:r>
    </w:p>
  </w:footnote>
  <w:footnote w:type="continuationSeparator" w:id="0">
    <w:p w14:paraId="6A212900" w14:textId="77777777" w:rsidR="00C97E3A" w:rsidRDefault="00C97E3A" w:rsidP="00716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BD54" w14:textId="77777777" w:rsidR="00CE7233" w:rsidRPr="007167B3" w:rsidRDefault="00CE7233" w:rsidP="007167B3">
    <w:pPr>
      <w:pStyle w:val="Glava"/>
      <w:tabs>
        <w:tab w:val="left" w:pos="5112"/>
      </w:tabs>
      <w:spacing w:line="240" w:lineRule="exact"/>
      <w:rPr>
        <w:rFonts w:ascii="Arial" w:hAnsi="Arial" w:cs="Arial"/>
        <w:sz w:val="16"/>
      </w:rPr>
    </w:pPr>
    <w:r w:rsidRPr="007167B3">
      <w:rPr>
        <w:rFonts w:ascii="Arial" w:hAnsi="Arial" w:cs="Arial"/>
        <w:sz w:val="16"/>
      </w:rPr>
      <w:tab/>
    </w:r>
  </w:p>
  <w:p w14:paraId="30C62DA9" w14:textId="77777777" w:rsidR="007A4AB2" w:rsidRDefault="007A4AB2" w:rsidP="007A4AB2">
    <w:pPr>
      <w:pStyle w:val="Glava"/>
      <w:jc w:val="right"/>
      <w:rPr>
        <w:rStyle w:val="Hiperpovezava"/>
        <w:rFonts w:ascii="Open Sans" w:hAnsi="Open Sans"/>
        <w:color w:val="0C7FCF"/>
        <w:sz w:val="20"/>
        <w:szCs w:val="20"/>
        <w:shd w:val="clear" w:color="auto" w:fill="FFFFFF"/>
      </w:rPr>
    </w:pPr>
    <w:r w:rsidRPr="007A4AB2">
      <w:rPr>
        <w:noProof/>
        <w:sz w:val="20"/>
        <w:szCs w:val="20"/>
        <w:lang w:eastAsia="sl-SI"/>
      </w:rPr>
      <w:drawing>
        <wp:anchor distT="0" distB="0" distL="114300" distR="114300" simplePos="0" relativeHeight="251659264" behindDoc="0" locked="0" layoutInCell="1" allowOverlap="1" wp14:anchorId="321B6508" wp14:editId="5FFFC1DD">
          <wp:simplePos x="0" y="0"/>
          <wp:positionH relativeFrom="margin">
            <wp:align>left</wp:align>
          </wp:positionH>
          <wp:positionV relativeFrom="paragraph">
            <wp:posOffset>10412</wp:posOffset>
          </wp:positionV>
          <wp:extent cx="989965" cy="763905"/>
          <wp:effectExtent l="0" t="0" r="635" b="0"/>
          <wp:wrapSquare wrapText="bothSides"/>
          <wp:docPr id="1" name="Slika 1" descr="Rezultat iskanja slik za ŠOLSKI CENTER SLOVENSKE KONJ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Rezultat iskanja slik za ŠOLSKI CENTER SLOVENSKE KONJ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B2">
      <w:rPr>
        <w:rStyle w:val="Krepko"/>
        <w:rFonts w:ascii="Open Sans" w:hAnsi="Open Sans"/>
        <w:sz w:val="20"/>
        <w:szCs w:val="20"/>
        <w:shd w:val="clear" w:color="auto" w:fill="FFFFFF"/>
      </w:rPr>
      <w:t>Šolski center Slovenske Konjice-Zreče</w:t>
    </w:r>
    <w:r w:rsidRPr="007A4AB2">
      <w:rPr>
        <w:rFonts w:ascii="Open Sans" w:hAnsi="Open Sans"/>
        <w:sz w:val="20"/>
        <w:szCs w:val="20"/>
      </w:rPr>
      <w:br/>
    </w:r>
    <w:proofErr w:type="spellStart"/>
    <w:r w:rsidRPr="007A4AB2">
      <w:rPr>
        <w:rFonts w:ascii="Open Sans" w:hAnsi="Open Sans"/>
        <w:sz w:val="20"/>
        <w:szCs w:val="20"/>
        <w:shd w:val="clear" w:color="auto" w:fill="FFFFFF"/>
      </w:rPr>
      <w:t>Tattenbachova</w:t>
    </w:r>
    <w:proofErr w:type="spellEnd"/>
    <w:r w:rsidRPr="007A4AB2">
      <w:rPr>
        <w:rFonts w:ascii="Open Sans" w:hAnsi="Open Sans"/>
        <w:sz w:val="20"/>
        <w:szCs w:val="20"/>
        <w:shd w:val="clear" w:color="auto" w:fill="FFFFFF"/>
      </w:rPr>
      <w:t xml:space="preserve"> ulica 2a</w:t>
    </w:r>
    <w:r w:rsidRPr="007A4AB2">
      <w:rPr>
        <w:rFonts w:ascii="Open Sans" w:hAnsi="Open Sans"/>
        <w:sz w:val="20"/>
        <w:szCs w:val="20"/>
      </w:rPr>
      <w:br/>
    </w:r>
    <w:r w:rsidRPr="007A4AB2">
      <w:rPr>
        <w:rFonts w:ascii="Open Sans" w:hAnsi="Open Sans"/>
        <w:sz w:val="20"/>
        <w:szCs w:val="20"/>
        <w:shd w:val="clear" w:color="auto" w:fill="FFFFFF"/>
      </w:rPr>
      <w:t>3210 Slovenske Konjice</w:t>
    </w:r>
    <w:r w:rsidRPr="007A4AB2">
      <w:rPr>
        <w:rFonts w:ascii="Open Sans" w:hAnsi="Open Sans"/>
        <w:sz w:val="20"/>
        <w:szCs w:val="20"/>
      </w:rPr>
      <w:br/>
    </w:r>
    <w:r w:rsidRPr="007A4AB2">
      <w:rPr>
        <w:rFonts w:ascii="Open Sans" w:hAnsi="Open Sans"/>
        <w:sz w:val="20"/>
        <w:szCs w:val="20"/>
        <w:shd w:val="clear" w:color="auto" w:fill="FFFFFF"/>
      </w:rPr>
      <w:t>Telefon: 03 757 18 00</w:t>
    </w:r>
    <w:r w:rsidRPr="007A4AB2">
      <w:rPr>
        <w:rFonts w:ascii="Open Sans" w:hAnsi="Open Sans"/>
        <w:sz w:val="20"/>
        <w:szCs w:val="20"/>
      </w:rPr>
      <w:br/>
    </w:r>
    <w:proofErr w:type="spellStart"/>
    <w:r w:rsidRPr="007A4AB2">
      <w:rPr>
        <w:rFonts w:ascii="Open Sans" w:hAnsi="Open Sans"/>
        <w:sz w:val="20"/>
        <w:szCs w:val="20"/>
        <w:shd w:val="clear" w:color="auto" w:fill="FFFFFF"/>
      </w:rPr>
      <w:t>Fax</w:t>
    </w:r>
    <w:proofErr w:type="spellEnd"/>
    <w:r w:rsidRPr="007A4AB2">
      <w:rPr>
        <w:rFonts w:ascii="Open Sans" w:hAnsi="Open Sans"/>
        <w:sz w:val="20"/>
        <w:szCs w:val="20"/>
        <w:shd w:val="clear" w:color="auto" w:fill="FFFFFF"/>
      </w:rPr>
      <w:t>: 03 757 18 18</w:t>
    </w:r>
    <w:r w:rsidRPr="007A4AB2">
      <w:rPr>
        <w:rFonts w:ascii="Open Sans" w:hAnsi="Open Sans"/>
        <w:color w:val="7D7D7D"/>
        <w:sz w:val="20"/>
        <w:szCs w:val="20"/>
      </w:rPr>
      <w:br/>
    </w:r>
    <w:hyperlink r:id="rId2" w:history="1">
      <w:r w:rsidRPr="007A4AB2">
        <w:rPr>
          <w:rStyle w:val="Hiperpovezava"/>
          <w:rFonts w:ascii="Open Sans" w:hAnsi="Open Sans"/>
          <w:color w:val="0C7FCF"/>
          <w:sz w:val="20"/>
          <w:szCs w:val="20"/>
          <w:shd w:val="clear" w:color="auto" w:fill="FFFFFF"/>
        </w:rPr>
        <w:t>info-konjice-zrece@guest.arnes.si</w:t>
      </w:r>
    </w:hyperlink>
  </w:p>
  <w:p w14:paraId="3DD286AF" w14:textId="77777777" w:rsidR="003F72B9" w:rsidRPr="007A4AB2" w:rsidRDefault="003F72B9" w:rsidP="007A4AB2">
    <w:pPr>
      <w:pStyle w:val="Glava"/>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F91"/>
    <w:multiLevelType w:val="hybridMultilevel"/>
    <w:tmpl w:val="2F7C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45FEB"/>
    <w:multiLevelType w:val="hybridMultilevel"/>
    <w:tmpl w:val="0D04B108"/>
    <w:lvl w:ilvl="0" w:tplc="F6D61112">
      <w:start w:val="1"/>
      <w:numFmt w:val="bullet"/>
      <w:lvlText w:val=""/>
      <w:lvlJc w:val="left"/>
      <w:pPr>
        <w:ind w:left="720" w:hanging="360"/>
      </w:pPr>
      <w:rPr>
        <w:rFonts w:ascii="Symbol" w:hAnsi="Symbol" w:cs="Symbol" w:hint="default"/>
        <w:sz w:val="18"/>
        <w:szCs w:val="18"/>
      </w:rPr>
    </w:lvl>
    <w:lvl w:ilvl="1" w:tplc="46DCC9A8">
      <w:start w:val="1"/>
      <w:numFmt w:val="bullet"/>
      <w:lvlText w:val="o"/>
      <w:lvlJc w:val="left"/>
      <w:pPr>
        <w:ind w:left="1440" w:hanging="360"/>
      </w:pPr>
      <w:rPr>
        <w:rFonts w:ascii="Courier New" w:hAnsi="Courier New" w:cs="Courier New" w:hint="default"/>
      </w:rPr>
    </w:lvl>
    <w:lvl w:ilvl="2" w:tplc="CD12A8DE">
      <w:start w:val="1"/>
      <w:numFmt w:val="bullet"/>
      <w:lvlText w:val=""/>
      <w:lvlJc w:val="left"/>
      <w:pPr>
        <w:ind w:left="2160" w:hanging="360"/>
      </w:pPr>
      <w:rPr>
        <w:rFonts w:ascii="Wingdings" w:hAnsi="Wingdings" w:cs="Wingdings" w:hint="default"/>
      </w:rPr>
    </w:lvl>
    <w:lvl w:ilvl="3" w:tplc="EE3AB6FC">
      <w:start w:val="1"/>
      <w:numFmt w:val="bullet"/>
      <w:lvlText w:val=""/>
      <w:lvlJc w:val="left"/>
      <w:pPr>
        <w:ind w:left="2880" w:hanging="360"/>
      </w:pPr>
      <w:rPr>
        <w:rFonts w:ascii="Symbol" w:hAnsi="Symbol" w:cs="Symbol" w:hint="default"/>
      </w:rPr>
    </w:lvl>
    <w:lvl w:ilvl="4" w:tplc="6A1A0474">
      <w:start w:val="1"/>
      <w:numFmt w:val="bullet"/>
      <w:lvlText w:val="o"/>
      <w:lvlJc w:val="left"/>
      <w:pPr>
        <w:ind w:left="3600" w:hanging="360"/>
      </w:pPr>
      <w:rPr>
        <w:rFonts w:ascii="Courier New" w:hAnsi="Courier New" w:cs="Courier New" w:hint="default"/>
      </w:rPr>
    </w:lvl>
    <w:lvl w:ilvl="5" w:tplc="3D986504">
      <w:start w:val="1"/>
      <w:numFmt w:val="bullet"/>
      <w:lvlText w:val=""/>
      <w:lvlJc w:val="left"/>
      <w:pPr>
        <w:ind w:left="4320" w:hanging="360"/>
      </w:pPr>
      <w:rPr>
        <w:rFonts w:ascii="Wingdings" w:hAnsi="Wingdings" w:cs="Wingdings" w:hint="default"/>
      </w:rPr>
    </w:lvl>
    <w:lvl w:ilvl="6" w:tplc="E75AF63A">
      <w:start w:val="1"/>
      <w:numFmt w:val="bullet"/>
      <w:lvlText w:val=""/>
      <w:lvlJc w:val="left"/>
      <w:pPr>
        <w:ind w:left="5040" w:hanging="360"/>
      </w:pPr>
      <w:rPr>
        <w:rFonts w:ascii="Symbol" w:hAnsi="Symbol" w:cs="Symbol" w:hint="default"/>
      </w:rPr>
    </w:lvl>
    <w:lvl w:ilvl="7" w:tplc="C014467A">
      <w:start w:val="1"/>
      <w:numFmt w:val="bullet"/>
      <w:lvlText w:val="o"/>
      <w:lvlJc w:val="left"/>
      <w:pPr>
        <w:ind w:left="5760" w:hanging="360"/>
      </w:pPr>
      <w:rPr>
        <w:rFonts w:ascii="Courier New" w:hAnsi="Courier New" w:cs="Courier New" w:hint="default"/>
      </w:rPr>
    </w:lvl>
    <w:lvl w:ilvl="8" w:tplc="209A2F86">
      <w:start w:val="1"/>
      <w:numFmt w:val="bullet"/>
      <w:lvlText w:val=""/>
      <w:lvlJc w:val="left"/>
      <w:pPr>
        <w:ind w:left="6480" w:hanging="360"/>
      </w:pPr>
      <w:rPr>
        <w:rFonts w:ascii="Wingdings" w:hAnsi="Wingdings" w:cs="Wingdings" w:hint="default"/>
      </w:rPr>
    </w:lvl>
  </w:abstractNum>
  <w:abstractNum w:abstractNumId="3"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B069C9"/>
    <w:multiLevelType w:val="hybridMultilevel"/>
    <w:tmpl w:val="69D0B5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785B5D"/>
    <w:multiLevelType w:val="hybridMultilevel"/>
    <w:tmpl w:val="A93611A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5557E5"/>
    <w:multiLevelType w:val="hybridMultilevel"/>
    <w:tmpl w:val="E9C6FC4C"/>
    <w:lvl w:ilvl="0" w:tplc="0C2AEFA6">
      <w:start w:val="1"/>
      <w:numFmt w:val="bullet"/>
      <w:lvlText w:val="-"/>
      <w:lvlJc w:val="left"/>
      <w:pPr>
        <w:ind w:left="720" w:hanging="360"/>
      </w:pPr>
      <w:rPr>
        <w:rFonts w:ascii="Arial" w:hAnsi="Arial" w:hint="default"/>
      </w:rPr>
    </w:lvl>
    <w:lvl w:ilvl="1" w:tplc="A5FC5702">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B053CC"/>
    <w:multiLevelType w:val="hybridMultilevel"/>
    <w:tmpl w:val="F7564084"/>
    <w:lvl w:ilvl="0" w:tplc="C0A870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CC7851"/>
    <w:multiLevelType w:val="hybridMultilevel"/>
    <w:tmpl w:val="D944C1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727008"/>
    <w:multiLevelType w:val="hybridMultilevel"/>
    <w:tmpl w:val="8370DC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997E10"/>
    <w:multiLevelType w:val="hybridMultilevel"/>
    <w:tmpl w:val="12689766"/>
    <w:lvl w:ilvl="0" w:tplc="0C2AEFA6">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CAB2F9F"/>
    <w:multiLevelType w:val="hybridMultilevel"/>
    <w:tmpl w:val="34AAE29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216B01"/>
    <w:multiLevelType w:val="hybridMultilevel"/>
    <w:tmpl w:val="BABAE7A6"/>
    <w:lvl w:ilvl="0" w:tplc="A52E3F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7FF377A"/>
    <w:multiLevelType w:val="hybridMultilevel"/>
    <w:tmpl w:val="191ED2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3"/>
  </w:num>
  <w:num w:numId="6">
    <w:abstractNumId w:val="5"/>
  </w:num>
  <w:num w:numId="7">
    <w:abstractNumId w:val="7"/>
  </w:num>
  <w:num w:numId="8">
    <w:abstractNumId w:val="12"/>
  </w:num>
  <w:num w:numId="9">
    <w:abstractNumId w:val="13"/>
  </w:num>
  <w:num w:numId="10">
    <w:abstractNumId w:val="0"/>
  </w:num>
  <w:num w:numId="11">
    <w:abstractNumId w:val="9"/>
  </w:num>
  <w:num w:numId="12">
    <w:abstractNumId w:val="4"/>
  </w:num>
  <w:num w:numId="13">
    <w:abstractNumId w:val="8"/>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B3"/>
    <w:rsid w:val="00017BCD"/>
    <w:rsid w:val="000208F7"/>
    <w:rsid w:val="00032313"/>
    <w:rsid w:val="0003748F"/>
    <w:rsid w:val="00040C70"/>
    <w:rsid w:val="00060147"/>
    <w:rsid w:val="00060232"/>
    <w:rsid w:val="000918BB"/>
    <w:rsid w:val="000B60CA"/>
    <w:rsid w:val="000C3610"/>
    <w:rsid w:val="000D22D3"/>
    <w:rsid w:val="000E1AAA"/>
    <w:rsid w:val="00103BDE"/>
    <w:rsid w:val="00105381"/>
    <w:rsid w:val="00113B58"/>
    <w:rsid w:val="001145E3"/>
    <w:rsid w:val="00116576"/>
    <w:rsid w:val="00117E59"/>
    <w:rsid w:val="00120C3F"/>
    <w:rsid w:val="001248F9"/>
    <w:rsid w:val="00124DEE"/>
    <w:rsid w:val="00157B8B"/>
    <w:rsid w:val="00174E9E"/>
    <w:rsid w:val="001A5014"/>
    <w:rsid w:val="001C7EF1"/>
    <w:rsid w:val="001D5E0E"/>
    <w:rsid w:val="001D6742"/>
    <w:rsid w:val="001F1C4E"/>
    <w:rsid w:val="002045AD"/>
    <w:rsid w:val="00234168"/>
    <w:rsid w:val="0023443D"/>
    <w:rsid w:val="002375BC"/>
    <w:rsid w:val="00283862"/>
    <w:rsid w:val="00291E65"/>
    <w:rsid w:val="00292DD7"/>
    <w:rsid w:val="002C224D"/>
    <w:rsid w:val="002C4085"/>
    <w:rsid w:val="003141DD"/>
    <w:rsid w:val="00314DD9"/>
    <w:rsid w:val="003475FC"/>
    <w:rsid w:val="0036104C"/>
    <w:rsid w:val="00361762"/>
    <w:rsid w:val="00362A1E"/>
    <w:rsid w:val="00365CBF"/>
    <w:rsid w:val="003A5D0D"/>
    <w:rsid w:val="003A7C86"/>
    <w:rsid w:val="003B4153"/>
    <w:rsid w:val="003E046F"/>
    <w:rsid w:val="003E443E"/>
    <w:rsid w:val="003F2100"/>
    <w:rsid w:val="003F368C"/>
    <w:rsid w:val="003F3AD9"/>
    <w:rsid w:val="003F72B9"/>
    <w:rsid w:val="0040348F"/>
    <w:rsid w:val="00421B4C"/>
    <w:rsid w:val="00432F3E"/>
    <w:rsid w:val="00441C11"/>
    <w:rsid w:val="00444A8F"/>
    <w:rsid w:val="00480435"/>
    <w:rsid w:val="004811DC"/>
    <w:rsid w:val="0049638E"/>
    <w:rsid w:val="004B2E8D"/>
    <w:rsid w:val="004B52F1"/>
    <w:rsid w:val="004C16A0"/>
    <w:rsid w:val="004D36EE"/>
    <w:rsid w:val="004D58B2"/>
    <w:rsid w:val="00524CB9"/>
    <w:rsid w:val="00531797"/>
    <w:rsid w:val="00543F18"/>
    <w:rsid w:val="00557312"/>
    <w:rsid w:val="00586E41"/>
    <w:rsid w:val="0059511B"/>
    <w:rsid w:val="0059600F"/>
    <w:rsid w:val="005C333B"/>
    <w:rsid w:val="005C5B91"/>
    <w:rsid w:val="005D3579"/>
    <w:rsid w:val="005D3581"/>
    <w:rsid w:val="005D660F"/>
    <w:rsid w:val="006006D2"/>
    <w:rsid w:val="00655678"/>
    <w:rsid w:val="00661514"/>
    <w:rsid w:val="00666B52"/>
    <w:rsid w:val="00674447"/>
    <w:rsid w:val="00676293"/>
    <w:rsid w:val="006801D4"/>
    <w:rsid w:val="0068407B"/>
    <w:rsid w:val="006A5F2B"/>
    <w:rsid w:val="006B5041"/>
    <w:rsid w:val="006B7065"/>
    <w:rsid w:val="006C1B2E"/>
    <w:rsid w:val="006C412D"/>
    <w:rsid w:val="006E3F7A"/>
    <w:rsid w:val="007167B3"/>
    <w:rsid w:val="00741435"/>
    <w:rsid w:val="00753929"/>
    <w:rsid w:val="00775301"/>
    <w:rsid w:val="00775A81"/>
    <w:rsid w:val="007A4AB2"/>
    <w:rsid w:val="007A6444"/>
    <w:rsid w:val="007B4A17"/>
    <w:rsid w:val="007F657D"/>
    <w:rsid w:val="00821498"/>
    <w:rsid w:val="0082376E"/>
    <w:rsid w:val="00824C8C"/>
    <w:rsid w:val="00845486"/>
    <w:rsid w:val="009251C3"/>
    <w:rsid w:val="00926FAC"/>
    <w:rsid w:val="00933E50"/>
    <w:rsid w:val="0095509B"/>
    <w:rsid w:val="009849F1"/>
    <w:rsid w:val="009B3AE4"/>
    <w:rsid w:val="009C48D9"/>
    <w:rsid w:val="009C4997"/>
    <w:rsid w:val="009D6E93"/>
    <w:rsid w:val="009D740D"/>
    <w:rsid w:val="00A066E3"/>
    <w:rsid w:val="00A15B51"/>
    <w:rsid w:val="00A343FC"/>
    <w:rsid w:val="00A40438"/>
    <w:rsid w:val="00A51191"/>
    <w:rsid w:val="00A72391"/>
    <w:rsid w:val="00A76203"/>
    <w:rsid w:val="00A77D9A"/>
    <w:rsid w:val="00A96063"/>
    <w:rsid w:val="00AC6A25"/>
    <w:rsid w:val="00AF5DDC"/>
    <w:rsid w:val="00B207C5"/>
    <w:rsid w:val="00B61CEC"/>
    <w:rsid w:val="00B6628F"/>
    <w:rsid w:val="00B9465A"/>
    <w:rsid w:val="00BA2936"/>
    <w:rsid w:val="00BA4230"/>
    <w:rsid w:val="00BB13A6"/>
    <w:rsid w:val="00BC0D32"/>
    <w:rsid w:val="00BC3053"/>
    <w:rsid w:val="00BC3B86"/>
    <w:rsid w:val="00BE2898"/>
    <w:rsid w:val="00BE5851"/>
    <w:rsid w:val="00C1173F"/>
    <w:rsid w:val="00C13CB9"/>
    <w:rsid w:val="00C332A7"/>
    <w:rsid w:val="00C33708"/>
    <w:rsid w:val="00C34E7A"/>
    <w:rsid w:val="00C443FF"/>
    <w:rsid w:val="00C45CE6"/>
    <w:rsid w:val="00C91410"/>
    <w:rsid w:val="00C94B2B"/>
    <w:rsid w:val="00C97E3A"/>
    <w:rsid w:val="00CE7233"/>
    <w:rsid w:val="00CF0119"/>
    <w:rsid w:val="00CF0C2C"/>
    <w:rsid w:val="00CF40D5"/>
    <w:rsid w:val="00D112B1"/>
    <w:rsid w:val="00D2068D"/>
    <w:rsid w:val="00D26518"/>
    <w:rsid w:val="00D32DE4"/>
    <w:rsid w:val="00D81DC0"/>
    <w:rsid w:val="00D93039"/>
    <w:rsid w:val="00D97241"/>
    <w:rsid w:val="00DA0D68"/>
    <w:rsid w:val="00DA1E8F"/>
    <w:rsid w:val="00DA2E54"/>
    <w:rsid w:val="00DA3499"/>
    <w:rsid w:val="00DC1812"/>
    <w:rsid w:val="00DC5C9D"/>
    <w:rsid w:val="00DC6822"/>
    <w:rsid w:val="00DD2659"/>
    <w:rsid w:val="00DF0879"/>
    <w:rsid w:val="00E030A0"/>
    <w:rsid w:val="00E2604D"/>
    <w:rsid w:val="00E34073"/>
    <w:rsid w:val="00E62417"/>
    <w:rsid w:val="00E96492"/>
    <w:rsid w:val="00EB5D5D"/>
    <w:rsid w:val="00EB70D5"/>
    <w:rsid w:val="00EB73E0"/>
    <w:rsid w:val="00EB78EA"/>
    <w:rsid w:val="00EE43DB"/>
    <w:rsid w:val="00F03B79"/>
    <w:rsid w:val="00F06B7C"/>
    <w:rsid w:val="00F40722"/>
    <w:rsid w:val="00F45B4A"/>
    <w:rsid w:val="00F52771"/>
    <w:rsid w:val="00F54462"/>
    <w:rsid w:val="00F55795"/>
    <w:rsid w:val="00F61144"/>
    <w:rsid w:val="00FF09C3"/>
    <w:rsid w:val="00FF10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6288"/>
  <w15:docId w15:val="{3A8BC4FD-38EB-4416-A9E9-8F86B639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7167B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4472C4" w:themeColor="accent1"/>
      <w:sz w:val="32"/>
      <w:szCs w:val="32"/>
      <w:lang w:val="en-US" w:eastAsia="ja-JP"/>
    </w:rPr>
  </w:style>
  <w:style w:type="paragraph" w:styleId="Naslov2">
    <w:name w:val="heading 2"/>
    <w:basedOn w:val="Navaden"/>
    <w:next w:val="Navaden"/>
    <w:link w:val="Naslov2Znak"/>
    <w:uiPriority w:val="9"/>
    <w:unhideWhenUsed/>
    <w:qFormat/>
    <w:rsid w:val="007167B3"/>
    <w:pPr>
      <w:keepNext/>
      <w:keepLines/>
      <w:spacing w:before="160" w:after="120" w:line="240" w:lineRule="auto"/>
      <w:outlineLvl w:val="1"/>
    </w:pPr>
    <w:rPr>
      <w:rFonts w:asciiTheme="majorHAnsi" w:eastAsiaTheme="majorEastAsia" w:hAnsiTheme="majorHAnsi" w:cstheme="majorBidi"/>
      <w:color w:val="4472C4" w:themeColor="accent1"/>
      <w:sz w:val="28"/>
      <w:szCs w:val="28"/>
      <w:lang w:val="en-US" w:eastAsia="ja-JP"/>
    </w:rPr>
  </w:style>
  <w:style w:type="paragraph" w:styleId="Naslov3">
    <w:name w:val="heading 3"/>
    <w:basedOn w:val="Navaden"/>
    <w:next w:val="Navaden"/>
    <w:link w:val="Naslov3Znak"/>
    <w:uiPriority w:val="9"/>
    <w:unhideWhenUsed/>
    <w:qFormat/>
    <w:rsid w:val="007167B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val="en-US"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167B3"/>
    <w:pPr>
      <w:spacing w:after="0" w:line="240" w:lineRule="auto"/>
      <w:contextualSpacing/>
    </w:pPr>
    <w:rPr>
      <w:rFonts w:asciiTheme="majorHAnsi" w:eastAsiaTheme="majorEastAsia" w:hAnsiTheme="majorHAnsi" w:cstheme="majorBidi"/>
      <w:color w:val="4472C4" w:themeColor="accent1"/>
      <w:spacing w:val="-7"/>
      <w:sz w:val="64"/>
      <w:szCs w:val="64"/>
      <w:lang w:val="en-US" w:eastAsia="ja-JP"/>
    </w:rPr>
  </w:style>
  <w:style w:type="character" w:customStyle="1" w:styleId="NaslovZnak">
    <w:name w:val="Naslov Znak"/>
    <w:basedOn w:val="Privzetapisavaodstavka"/>
    <w:link w:val="Naslov"/>
    <w:uiPriority w:val="10"/>
    <w:rsid w:val="007167B3"/>
    <w:rPr>
      <w:rFonts w:asciiTheme="majorHAnsi" w:eastAsiaTheme="majorEastAsia" w:hAnsiTheme="majorHAnsi" w:cstheme="majorBidi"/>
      <w:color w:val="4472C4" w:themeColor="accent1"/>
      <w:spacing w:val="-7"/>
      <w:sz w:val="64"/>
      <w:szCs w:val="64"/>
      <w:lang w:val="en-US" w:eastAsia="ja-JP"/>
    </w:rPr>
  </w:style>
  <w:style w:type="paragraph" w:styleId="Intenzivencitat">
    <w:name w:val="Intense Quote"/>
    <w:basedOn w:val="Navaden"/>
    <w:next w:val="Navaden"/>
    <w:link w:val="IntenzivencitatZnak"/>
    <w:uiPriority w:val="30"/>
    <w:qFormat/>
    <w:rsid w:val="007167B3"/>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val="en-US" w:eastAsia="ja-JP"/>
    </w:rPr>
  </w:style>
  <w:style w:type="character" w:customStyle="1" w:styleId="IntenzivencitatZnak">
    <w:name w:val="Intenziven citat Znak"/>
    <w:basedOn w:val="Privzetapisavaodstavka"/>
    <w:link w:val="Intenzivencitat"/>
    <w:uiPriority w:val="30"/>
    <w:rsid w:val="007167B3"/>
    <w:rPr>
      <w:rFonts w:asciiTheme="majorHAnsi" w:eastAsiaTheme="majorEastAsia" w:hAnsiTheme="majorHAnsi" w:cstheme="majorBidi"/>
      <w:color w:val="4472C4" w:themeColor="accent1"/>
      <w:sz w:val="28"/>
      <w:szCs w:val="28"/>
      <w:lang w:val="en-US" w:eastAsia="ja-JP"/>
    </w:rPr>
  </w:style>
  <w:style w:type="character" w:customStyle="1" w:styleId="Naslov1Znak">
    <w:name w:val="Naslov 1 Znak"/>
    <w:basedOn w:val="Privzetapisavaodstavka"/>
    <w:link w:val="Naslov1"/>
    <w:uiPriority w:val="9"/>
    <w:rsid w:val="007167B3"/>
    <w:rPr>
      <w:rFonts w:asciiTheme="majorHAnsi" w:eastAsiaTheme="majorEastAsia" w:hAnsiTheme="majorHAnsi" w:cstheme="majorBidi"/>
      <w:color w:val="4472C4" w:themeColor="accent1"/>
      <w:sz w:val="32"/>
      <w:szCs w:val="32"/>
      <w:lang w:val="en-US" w:eastAsia="ja-JP"/>
    </w:rPr>
  </w:style>
  <w:style w:type="character" w:customStyle="1" w:styleId="Naslov2Znak">
    <w:name w:val="Naslov 2 Znak"/>
    <w:basedOn w:val="Privzetapisavaodstavka"/>
    <w:link w:val="Naslov2"/>
    <w:uiPriority w:val="9"/>
    <w:rsid w:val="007167B3"/>
    <w:rPr>
      <w:rFonts w:asciiTheme="majorHAnsi" w:eastAsiaTheme="majorEastAsia" w:hAnsiTheme="majorHAnsi" w:cstheme="majorBidi"/>
      <w:color w:val="4472C4" w:themeColor="accent1"/>
      <w:sz w:val="28"/>
      <w:szCs w:val="28"/>
      <w:lang w:val="en-US" w:eastAsia="ja-JP"/>
    </w:rPr>
  </w:style>
  <w:style w:type="character" w:customStyle="1" w:styleId="Naslov3Znak">
    <w:name w:val="Naslov 3 Znak"/>
    <w:basedOn w:val="Privzetapisavaodstavka"/>
    <w:link w:val="Naslov3"/>
    <w:uiPriority w:val="9"/>
    <w:rsid w:val="007167B3"/>
    <w:rPr>
      <w:rFonts w:asciiTheme="majorHAnsi" w:eastAsiaTheme="majorEastAsia" w:hAnsiTheme="majorHAnsi" w:cstheme="majorBidi"/>
      <w:color w:val="404040" w:themeColor="text1" w:themeTint="BF"/>
      <w:sz w:val="26"/>
      <w:szCs w:val="26"/>
      <w:lang w:val="en-US" w:eastAsia="ja-JP"/>
    </w:rPr>
  </w:style>
  <w:style w:type="paragraph" w:styleId="Odstavekseznama">
    <w:name w:val="List Paragraph"/>
    <w:basedOn w:val="Navaden"/>
    <w:link w:val="OdstavekseznamaZnak"/>
    <w:qFormat/>
    <w:rsid w:val="007167B3"/>
    <w:pPr>
      <w:spacing w:after="120" w:line="264" w:lineRule="auto"/>
      <w:ind w:left="720"/>
      <w:contextualSpacing/>
    </w:pPr>
    <w:rPr>
      <w:rFonts w:eastAsiaTheme="minorEastAsia"/>
      <w:sz w:val="20"/>
      <w:szCs w:val="20"/>
      <w:lang w:val="en-US" w:eastAsia="ja-JP"/>
    </w:rPr>
  </w:style>
  <w:style w:type="table" w:styleId="Tabelamrea">
    <w:name w:val="Table Grid"/>
    <w:basedOn w:val="Navadnatabela"/>
    <w:uiPriority w:val="39"/>
    <w:rsid w:val="007167B3"/>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7167B3"/>
    <w:pPr>
      <w:spacing w:after="0" w:line="240" w:lineRule="auto"/>
    </w:pPr>
    <w:rPr>
      <w:rFonts w:eastAsiaTheme="minorEastAsia"/>
      <w:sz w:val="20"/>
      <w:szCs w:val="20"/>
      <w:lang w:val="en-US" w:eastAsia="ja-JP"/>
    </w:rPr>
  </w:style>
  <w:style w:type="character" w:customStyle="1" w:styleId="Sprotnaopomba-besediloZnak">
    <w:name w:val="Sprotna opomba - besedilo Znak"/>
    <w:basedOn w:val="Privzetapisavaodstavka"/>
    <w:link w:val="Sprotnaopomba-besedilo"/>
    <w:uiPriority w:val="99"/>
    <w:rsid w:val="007167B3"/>
    <w:rPr>
      <w:rFonts w:eastAsiaTheme="minorEastAsia"/>
      <w:sz w:val="20"/>
      <w:szCs w:val="20"/>
      <w:lang w:val="en-US" w:eastAsia="ja-JP"/>
    </w:rPr>
  </w:style>
  <w:style w:type="character" w:styleId="Sprotnaopomba-sklic">
    <w:name w:val="footnote reference"/>
    <w:basedOn w:val="Privzetapisavaodstavka"/>
    <w:uiPriority w:val="99"/>
    <w:semiHidden/>
    <w:unhideWhenUsed/>
    <w:rsid w:val="007167B3"/>
    <w:rPr>
      <w:vertAlign w:val="superscript"/>
    </w:rPr>
  </w:style>
  <w:style w:type="character" w:styleId="Pripombasklic">
    <w:name w:val="annotation reference"/>
    <w:basedOn w:val="Privzetapisavaodstavka"/>
    <w:uiPriority w:val="99"/>
    <w:semiHidden/>
    <w:unhideWhenUsed/>
    <w:rsid w:val="007167B3"/>
    <w:rPr>
      <w:sz w:val="16"/>
      <w:szCs w:val="16"/>
    </w:rPr>
  </w:style>
  <w:style w:type="paragraph" w:styleId="Pripombabesedilo">
    <w:name w:val="annotation text"/>
    <w:basedOn w:val="Navaden"/>
    <w:link w:val="PripombabesediloZnak"/>
    <w:unhideWhenUsed/>
    <w:rsid w:val="007167B3"/>
    <w:pPr>
      <w:spacing w:after="120" w:line="240" w:lineRule="auto"/>
    </w:pPr>
    <w:rPr>
      <w:rFonts w:eastAsiaTheme="minorEastAsia"/>
      <w:sz w:val="20"/>
      <w:szCs w:val="20"/>
      <w:lang w:val="en-US" w:eastAsia="ja-JP"/>
    </w:rPr>
  </w:style>
  <w:style w:type="character" w:customStyle="1" w:styleId="PripombabesediloZnak">
    <w:name w:val="Pripomba – besedilo Znak"/>
    <w:basedOn w:val="Privzetapisavaodstavka"/>
    <w:link w:val="Pripombabesedilo"/>
    <w:rsid w:val="007167B3"/>
    <w:rPr>
      <w:rFonts w:eastAsiaTheme="minorEastAsia"/>
      <w:sz w:val="20"/>
      <w:szCs w:val="20"/>
      <w:lang w:val="en-US" w:eastAsia="ja-JP"/>
    </w:rPr>
  </w:style>
  <w:style w:type="character" w:customStyle="1" w:styleId="OdstavekseznamaZnak">
    <w:name w:val="Odstavek seznama Znak"/>
    <w:basedOn w:val="Privzetapisavaodstavka"/>
    <w:link w:val="Odstavekseznama"/>
    <w:uiPriority w:val="34"/>
    <w:locked/>
    <w:rsid w:val="007167B3"/>
    <w:rPr>
      <w:rFonts w:eastAsiaTheme="minorEastAsia"/>
      <w:sz w:val="20"/>
      <w:szCs w:val="20"/>
      <w:lang w:val="en-US" w:eastAsia="ja-JP"/>
    </w:rPr>
  </w:style>
  <w:style w:type="paragraph" w:customStyle="1" w:styleId="Default">
    <w:name w:val="Default"/>
    <w:rsid w:val="007167B3"/>
    <w:pPr>
      <w:autoSpaceDE w:val="0"/>
      <w:autoSpaceDN w:val="0"/>
      <w:adjustRightInd w:val="0"/>
      <w:spacing w:after="0" w:line="240" w:lineRule="auto"/>
    </w:pPr>
    <w:rPr>
      <w:rFonts w:ascii="Trebuchet MS" w:eastAsiaTheme="minorEastAsia" w:hAnsi="Trebuchet MS" w:cs="Trebuchet MS"/>
      <w:color w:val="000000"/>
      <w:sz w:val="24"/>
      <w:szCs w:val="24"/>
      <w:lang w:eastAsia="ja-JP"/>
    </w:rPr>
  </w:style>
  <w:style w:type="paragraph" w:styleId="Glava">
    <w:name w:val="header"/>
    <w:aliases w:val="E-PVO-glava,body txt"/>
    <w:basedOn w:val="Navaden"/>
    <w:link w:val="GlavaZnak"/>
    <w:unhideWhenUsed/>
    <w:rsid w:val="007167B3"/>
    <w:pPr>
      <w:tabs>
        <w:tab w:val="center" w:pos="4536"/>
        <w:tab w:val="right" w:pos="9072"/>
      </w:tabs>
      <w:spacing w:after="0" w:line="240" w:lineRule="auto"/>
    </w:pPr>
  </w:style>
  <w:style w:type="character" w:customStyle="1" w:styleId="GlavaZnak">
    <w:name w:val="Glava Znak"/>
    <w:aliases w:val="E-PVO-glava Znak,body txt Znak"/>
    <w:basedOn w:val="Privzetapisavaodstavka"/>
    <w:link w:val="Glava"/>
    <w:rsid w:val="007167B3"/>
  </w:style>
  <w:style w:type="paragraph" w:styleId="Noga">
    <w:name w:val="footer"/>
    <w:aliases w:val="Footer1"/>
    <w:basedOn w:val="Navaden"/>
    <w:link w:val="NogaZnak"/>
    <w:uiPriority w:val="99"/>
    <w:unhideWhenUsed/>
    <w:rsid w:val="007167B3"/>
    <w:pPr>
      <w:tabs>
        <w:tab w:val="center" w:pos="4536"/>
        <w:tab w:val="right" w:pos="9072"/>
      </w:tabs>
      <w:spacing w:after="0" w:line="240" w:lineRule="auto"/>
    </w:pPr>
  </w:style>
  <w:style w:type="character" w:customStyle="1" w:styleId="NogaZnak">
    <w:name w:val="Noga Znak"/>
    <w:aliases w:val="Footer1 Znak"/>
    <w:basedOn w:val="Privzetapisavaodstavka"/>
    <w:link w:val="Noga"/>
    <w:uiPriority w:val="99"/>
    <w:rsid w:val="007167B3"/>
  </w:style>
  <w:style w:type="character" w:styleId="Hiperpovezava">
    <w:name w:val="Hyperlink"/>
    <w:basedOn w:val="Privzetapisavaodstavka"/>
    <w:uiPriority w:val="99"/>
    <w:unhideWhenUsed/>
    <w:rsid w:val="005C333B"/>
    <w:rPr>
      <w:color w:val="0563C1" w:themeColor="hyperlink"/>
      <w:u w:val="single"/>
    </w:rPr>
  </w:style>
  <w:style w:type="character" w:customStyle="1" w:styleId="Omemba1">
    <w:name w:val="Omemba1"/>
    <w:basedOn w:val="Privzetapisavaodstavka"/>
    <w:uiPriority w:val="99"/>
    <w:semiHidden/>
    <w:unhideWhenUsed/>
    <w:rsid w:val="005C333B"/>
    <w:rPr>
      <w:color w:val="2B579A"/>
      <w:shd w:val="clear" w:color="auto" w:fill="E6E6E6"/>
    </w:rPr>
  </w:style>
  <w:style w:type="paragraph" w:styleId="Besedilooblaka">
    <w:name w:val="Balloon Text"/>
    <w:basedOn w:val="Navaden"/>
    <w:link w:val="BesedilooblakaZnak"/>
    <w:uiPriority w:val="99"/>
    <w:semiHidden/>
    <w:unhideWhenUsed/>
    <w:rsid w:val="005C333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C333B"/>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0B60CA"/>
    <w:pPr>
      <w:spacing w:after="160"/>
    </w:pPr>
    <w:rPr>
      <w:rFonts w:eastAsiaTheme="minorHAnsi"/>
      <w:b/>
      <w:bCs/>
      <w:lang w:val="sl-SI" w:eastAsia="en-US"/>
    </w:rPr>
  </w:style>
  <w:style w:type="character" w:customStyle="1" w:styleId="ZadevapripombeZnak">
    <w:name w:val="Zadeva pripombe Znak"/>
    <w:basedOn w:val="PripombabesediloZnak"/>
    <w:link w:val="Zadevapripombe"/>
    <w:uiPriority w:val="99"/>
    <w:semiHidden/>
    <w:rsid w:val="000B60CA"/>
    <w:rPr>
      <w:rFonts w:eastAsiaTheme="minorEastAsia"/>
      <w:b/>
      <w:bCs/>
      <w:sz w:val="20"/>
      <w:szCs w:val="20"/>
      <w:lang w:val="en-US" w:eastAsia="ja-JP"/>
    </w:rPr>
  </w:style>
  <w:style w:type="character" w:styleId="Krepko">
    <w:name w:val="Strong"/>
    <w:basedOn w:val="Privzetapisavaodstavka"/>
    <w:uiPriority w:val="22"/>
    <w:qFormat/>
    <w:rsid w:val="001145E3"/>
    <w:rPr>
      <w:b/>
      <w:bCs/>
    </w:rPr>
  </w:style>
  <w:style w:type="character" w:styleId="SledenaHiperpovezava">
    <w:name w:val="FollowedHyperlink"/>
    <w:basedOn w:val="Privzetapisavaodstavka"/>
    <w:uiPriority w:val="99"/>
    <w:semiHidden/>
    <w:unhideWhenUsed/>
    <w:rsid w:val="00DC1812"/>
    <w:rPr>
      <w:color w:val="954F72" w:themeColor="followedHyperlink"/>
      <w:u w:val="single"/>
    </w:rPr>
  </w:style>
  <w:style w:type="character" w:customStyle="1" w:styleId="Nerazreenaomemba1">
    <w:name w:val="Nerazrešena omemba1"/>
    <w:basedOn w:val="Privzetapisavaodstavka"/>
    <w:uiPriority w:val="99"/>
    <w:semiHidden/>
    <w:unhideWhenUsed/>
    <w:rsid w:val="00D97241"/>
    <w:rPr>
      <w:color w:val="808080"/>
      <w:shd w:val="clear" w:color="auto" w:fill="E6E6E6"/>
    </w:rPr>
  </w:style>
  <w:style w:type="paragraph" w:styleId="Golobesedilo">
    <w:name w:val="Plain Text"/>
    <w:basedOn w:val="Navaden"/>
    <w:link w:val="GolobesediloZnak"/>
    <w:uiPriority w:val="99"/>
    <w:rsid w:val="007A4AB2"/>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rsid w:val="007A4AB2"/>
    <w:rPr>
      <w:rFonts w:ascii="Consolas" w:eastAsia="Calibri" w:hAnsi="Consolas" w:cs="Consolas"/>
      <w:sz w:val="21"/>
      <w:szCs w:val="21"/>
      <w:lang w:eastAsia="sl-SI"/>
    </w:rPr>
  </w:style>
  <w:style w:type="paragraph" w:styleId="Revizija">
    <w:name w:val="Revision"/>
    <w:hidden/>
    <w:uiPriority w:val="99"/>
    <w:semiHidden/>
    <w:rsid w:val="00A76203"/>
    <w:pPr>
      <w:spacing w:after="0" w:line="240" w:lineRule="auto"/>
    </w:pPr>
  </w:style>
  <w:style w:type="paragraph" w:customStyle="1" w:styleId="tevilnatoka">
    <w:name w:val="tevilnatoka"/>
    <w:basedOn w:val="Navaden"/>
    <w:rsid w:val="003A5D0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4648">
      <w:bodyDiv w:val="1"/>
      <w:marLeft w:val="0"/>
      <w:marRight w:val="0"/>
      <w:marTop w:val="0"/>
      <w:marBottom w:val="0"/>
      <w:divBdr>
        <w:top w:val="none" w:sz="0" w:space="0" w:color="auto"/>
        <w:left w:val="none" w:sz="0" w:space="0" w:color="auto"/>
        <w:bottom w:val="none" w:sz="0" w:space="0" w:color="auto"/>
        <w:right w:val="none" w:sz="0" w:space="0" w:color="auto"/>
      </w:divBdr>
    </w:div>
    <w:div w:id="535894419">
      <w:bodyDiv w:val="1"/>
      <w:marLeft w:val="0"/>
      <w:marRight w:val="0"/>
      <w:marTop w:val="0"/>
      <w:marBottom w:val="0"/>
      <w:divBdr>
        <w:top w:val="none" w:sz="0" w:space="0" w:color="auto"/>
        <w:left w:val="none" w:sz="0" w:space="0" w:color="auto"/>
        <w:bottom w:val="none" w:sz="0" w:space="0" w:color="auto"/>
        <w:right w:val="none" w:sz="0" w:space="0" w:color="auto"/>
      </w:divBdr>
    </w:div>
    <w:div w:id="10472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onjice-zrece.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jn.mf.gov.si" TargetMode="External"/><Relationship Id="rId4" Type="http://schemas.openxmlformats.org/officeDocument/2006/relationships/settings" Target="settings.xml"/><Relationship Id="rId9" Type="http://schemas.openxmlformats.org/officeDocument/2006/relationships/hyperlink" Target="mailto:info-konjice-zrece@guest.arne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konjice-zrece@guest.arnes.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A9E946-6A74-4D21-82F4-EC10FBD7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4841</Words>
  <Characters>27596</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DM02</dc:creator>
  <cp:keywords/>
  <dc:description/>
  <cp:lastModifiedBy>DM02</cp:lastModifiedBy>
  <cp:revision>3</cp:revision>
  <dcterms:created xsi:type="dcterms:W3CDTF">2018-03-01T14:26:00Z</dcterms:created>
  <dcterms:modified xsi:type="dcterms:W3CDTF">2018-03-01T14:48:00Z</dcterms:modified>
</cp:coreProperties>
</file>