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B71" w:rsidRDefault="00D84B71" w:rsidP="00D84B71">
      <w:pPr>
        <w:pStyle w:val="pnormal"/>
      </w:pPr>
      <w:r>
        <w:t>Šolski center Slovenske Konjice – Zreče</w:t>
      </w:r>
    </w:p>
    <w:p w:rsidR="00D84B71" w:rsidRDefault="00D84B71" w:rsidP="00D84B71">
      <w:pPr>
        <w:pStyle w:val="pnormal"/>
      </w:pPr>
      <w:r>
        <w:t>Srednja poklicna in strokovna šola Zreče</w:t>
      </w:r>
    </w:p>
    <w:p w:rsidR="00D84B71" w:rsidRPr="00BD7315" w:rsidRDefault="00D84B71" w:rsidP="00D84B71">
      <w:pPr>
        <w:pStyle w:val="pnormal"/>
        <w:rPr>
          <w:b/>
          <w:bCs/>
          <w:sz w:val="24"/>
          <w:szCs w:val="24"/>
        </w:rPr>
      </w:pPr>
      <w:r w:rsidRPr="00BD7315">
        <w:rPr>
          <w:b/>
          <w:bCs/>
          <w:sz w:val="24"/>
          <w:szCs w:val="24"/>
        </w:rPr>
        <w:t>Inštalater strojnih inštalacij</w:t>
      </w:r>
    </w:p>
    <w:p w:rsidR="00D84B71" w:rsidRDefault="00D84B71" w:rsidP="00D84B71">
      <w:pPr>
        <w:pStyle w:val="pnormal"/>
      </w:pPr>
    </w:p>
    <w:p w:rsidR="00D84B71" w:rsidRDefault="00D84B71" w:rsidP="00D84B71">
      <w:pPr>
        <w:pStyle w:val="pnormal"/>
      </w:pPr>
    </w:p>
    <w:p w:rsidR="00D84B71" w:rsidRDefault="00D84B71" w:rsidP="00D84B71">
      <w:pPr>
        <w:pStyle w:val="pnaslov"/>
      </w:pPr>
      <w:r>
        <w:rPr>
          <w:rStyle w:val="fnaslov"/>
          <w:bCs/>
          <w:szCs w:val="28"/>
        </w:rPr>
        <w:t>IZBOR UČBENIKOV, DELOVNIH ZVEZKOV IN OSTAL</w:t>
      </w:r>
      <w:r w:rsidR="00223304">
        <w:rPr>
          <w:rStyle w:val="fnaslov"/>
          <w:bCs/>
          <w:szCs w:val="28"/>
        </w:rPr>
        <w:t>IH POTREBŠČIN ZA ŠOLSKO LETO 202</w:t>
      </w:r>
      <w:r w:rsidR="00FA1ECB">
        <w:rPr>
          <w:rStyle w:val="fnaslov"/>
          <w:bCs/>
          <w:szCs w:val="28"/>
        </w:rPr>
        <w:t>4</w:t>
      </w:r>
      <w:r>
        <w:rPr>
          <w:rStyle w:val="fnaslov"/>
          <w:bCs/>
          <w:szCs w:val="28"/>
        </w:rPr>
        <w:t>/20</w:t>
      </w:r>
      <w:r w:rsidR="00223304">
        <w:rPr>
          <w:rStyle w:val="fnaslov"/>
          <w:bCs/>
          <w:szCs w:val="28"/>
        </w:rPr>
        <w:t>2</w:t>
      </w:r>
      <w:r w:rsidR="00FA1ECB">
        <w:rPr>
          <w:rStyle w:val="fnaslov"/>
          <w:bCs/>
          <w:szCs w:val="28"/>
        </w:rPr>
        <w:t>5</w:t>
      </w:r>
    </w:p>
    <w:p w:rsidR="00D84B71" w:rsidRDefault="00223304" w:rsidP="00D84B71">
      <w:pPr>
        <w:pStyle w:val="pnormal"/>
        <w:jc w:val="right"/>
      </w:pPr>
      <w:r>
        <w:t>Junij, 202</w:t>
      </w:r>
      <w:r w:rsidR="00FA1ECB">
        <w:t>4</w:t>
      </w:r>
    </w:p>
    <w:p w:rsidR="00D84B71" w:rsidRDefault="00D84B71" w:rsidP="00D84B71">
      <w:pPr>
        <w:pStyle w:val="pnormal"/>
      </w:pPr>
    </w:p>
    <w:p w:rsidR="00D84B71" w:rsidRDefault="00D84B71" w:rsidP="00D84B71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2. LETNIK</w:t>
      </w:r>
    </w:p>
    <w:p w:rsidR="00D84B71" w:rsidRDefault="00D84B71" w:rsidP="00D84B71">
      <w:pPr>
        <w:pStyle w:val="ppodnaslov"/>
      </w:pPr>
    </w:p>
    <w:p w:rsidR="00D84B71" w:rsidRDefault="00FA1ECB" w:rsidP="00D84B71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2"/>
        <w:gridCol w:w="2690"/>
        <w:gridCol w:w="560"/>
      </w:tblGrid>
      <w:tr w:rsidR="00FA1ECB" w:rsidTr="007D65A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A1ECB" w:rsidRDefault="00FA1ECB" w:rsidP="007D65A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A1ECB" w:rsidRDefault="00FA1ECB" w:rsidP="007D65A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A1ECB" w:rsidRDefault="00FA1ECB" w:rsidP="007D65A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A1ECB" w:rsidTr="007D65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M. Vencelj: MATEMATIKA ZA TRILETNE POKLICNE ŠOLE, zbirka nalog, 2. zvezek, založba DZS, količina: 1, EAN: 9789610200604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right"/>
            </w:pPr>
            <w:r>
              <w:t>18,50</w:t>
            </w:r>
          </w:p>
        </w:tc>
      </w:tr>
      <w:tr w:rsidR="00FA1ECB" w:rsidTr="007D65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NARAVOSLOVJE ZA POKLICNE ŠOLE, učbenik, založba DZS, količina: 1, EAN: 9789610206545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right"/>
            </w:pPr>
            <w:r>
              <w:t>22,50</w:t>
            </w:r>
          </w:p>
        </w:tc>
      </w:tr>
    </w:tbl>
    <w:p w:rsidR="00FA1ECB" w:rsidRPr="00FA1ECB" w:rsidRDefault="00FA1ECB" w:rsidP="00D84B71">
      <w:pPr>
        <w:pStyle w:val="ppodnaslov"/>
        <w:rPr>
          <w:sz w:val="24"/>
          <w:szCs w:val="24"/>
        </w:rPr>
      </w:pPr>
    </w:p>
    <w:p w:rsidR="00D84B71" w:rsidRDefault="00D84B71" w:rsidP="00D84B71">
      <w:pPr>
        <w:rPr>
          <w:b/>
          <w:sz w:val="24"/>
          <w:szCs w:val="24"/>
        </w:rPr>
      </w:pPr>
      <w:r>
        <w:rPr>
          <w:b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6"/>
        <w:gridCol w:w="2686"/>
        <w:gridCol w:w="560"/>
      </w:tblGrid>
      <w:tr w:rsidR="00FA1ECB" w:rsidTr="007D65AA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A1ECB" w:rsidRDefault="00FA1ECB" w:rsidP="007D65A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A1ECB" w:rsidRDefault="00FA1ECB" w:rsidP="007D65A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A1ECB" w:rsidRDefault="00FA1ECB" w:rsidP="007D65A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A1ECB" w:rsidTr="007D65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 xml:space="preserve">SLOVENŠČINA IN JAZ 2, </w:t>
            </w:r>
            <w:r w:rsidR="00506BF4">
              <w:t>samostojni delovni zvezek, posodobljena izdaja</w:t>
            </w:r>
            <w:r>
              <w:t>, založba ROKUS-KLETT, količina: 1, EAN: 97896129236</w:t>
            </w:r>
            <w:r w:rsidR="00506BF4">
              <w:t>79</w:t>
            </w:r>
            <w:bookmarkStart w:id="0" w:name="_GoBack"/>
            <w:bookmarkEnd w:id="0"/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right"/>
            </w:pPr>
            <w:r>
              <w:t>1</w:t>
            </w:r>
            <w:r w:rsidR="0095127E">
              <w:t>8</w:t>
            </w:r>
            <w:r>
              <w:t>,70</w:t>
            </w:r>
          </w:p>
        </w:tc>
      </w:tr>
      <w:tr w:rsidR="00FA1ECB" w:rsidTr="007D65A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 </w:t>
            </w:r>
            <w:proofErr w:type="spellStart"/>
            <w:r>
              <w:t>Pre-Intermediate</w:t>
            </w:r>
            <w:proofErr w:type="spellEnd"/>
            <w:r>
              <w:t>, učbenik za angleščino, 5. izdaja, založba MKT, količina: 1, EAN: 9780194527699</w:t>
            </w:r>
          </w:p>
          <w:p w:rsidR="00FA1ECB" w:rsidRDefault="00FA1ECB" w:rsidP="007D65AA">
            <w:pPr>
              <w:pStyle w:val="pnormal"/>
            </w:pPr>
            <w:r>
              <w:rPr>
                <w:b/>
              </w:rPr>
              <w:t>UPORABLJATE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right"/>
            </w:pPr>
            <w:r>
              <w:t>39,90</w:t>
            </w:r>
          </w:p>
        </w:tc>
      </w:tr>
      <w:tr w:rsidR="00FA1ECB" w:rsidTr="007D65AA">
        <w:tc>
          <w:tcPr>
            <w:tcW w:w="6633" w:type="dxa"/>
            <w:tcBorders>
              <w:top w:val="single" w:sz="6" w:space="0" w:color="AAAAAA"/>
            </w:tcBorders>
          </w:tcPr>
          <w:p w:rsidR="00FA1ECB" w:rsidRDefault="00FA1ECB" w:rsidP="007D65AA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FA1ECB" w:rsidRDefault="00FA1ECB" w:rsidP="007D65AA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rPr>
                <w:b/>
              </w:rPr>
              <w:t>5</w:t>
            </w:r>
            <w:r w:rsidR="00AE2996">
              <w:rPr>
                <w:b/>
              </w:rPr>
              <w:t>8</w:t>
            </w:r>
            <w:r>
              <w:rPr>
                <w:b/>
              </w:rPr>
              <w:t>,60</w:t>
            </w:r>
          </w:p>
        </w:tc>
      </w:tr>
    </w:tbl>
    <w:p w:rsidR="00D84B71" w:rsidRDefault="00D84B71" w:rsidP="00D84B71">
      <w:pPr>
        <w:rPr>
          <w:b/>
          <w:sz w:val="24"/>
          <w:szCs w:val="24"/>
        </w:rPr>
      </w:pPr>
      <w:r>
        <w:rPr>
          <w:b/>
          <w:sz w:val="24"/>
          <w:szCs w:val="24"/>
        </w:rPr>
        <w:t>OSTALE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5"/>
        <w:gridCol w:w="2694"/>
        <w:gridCol w:w="553"/>
      </w:tblGrid>
      <w:tr w:rsidR="00FA1ECB" w:rsidTr="007D65AA">
        <w:tc>
          <w:tcPr>
            <w:tcW w:w="6580" w:type="dxa"/>
            <w:tcBorders>
              <w:bottom w:val="single" w:sz="6" w:space="0" w:color="AAAAAA"/>
            </w:tcBorders>
            <w:vAlign w:val="bottom"/>
          </w:tcPr>
          <w:p w:rsidR="00FA1ECB" w:rsidRDefault="00FA1ECB" w:rsidP="007D65A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5" w:type="dxa"/>
            <w:tcBorders>
              <w:bottom w:val="single" w:sz="6" w:space="0" w:color="AAAAAA"/>
            </w:tcBorders>
            <w:vAlign w:val="bottom"/>
          </w:tcPr>
          <w:p w:rsidR="00FA1ECB" w:rsidRDefault="00FA1ECB" w:rsidP="007D65A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5" w:type="dxa"/>
            <w:tcBorders>
              <w:bottom w:val="single" w:sz="6" w:space="0" w:color="AAAAAA"/>
            </w:tcBorders>
            <w:vAlign w:val="bottom"/>
          </w:tcPr>
          <w:p w:rsidR="00FA1ECB" w:rsidRDefault="00FA1ECB" w:rsidP="007D65A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A1ECB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right"/>
            </w:pPr>
          </w:p>
        </w:tc>
      </w:tr>
      <w:tr w:rsidR="00FA1ECB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right"/>
            </w:pPr>
          </w:p>
        </w:tc>
      </w:tr>
      <w:tr w:rsidR="00FA1ECB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RAVNILO GEOTRIKOTNIK,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right"/>
            </w:pPr>
          </w:p>
        </w:tc>
      </w:tr>
      <w:tr w:rsidR="00FA1ECB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ŠESTILO,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right"/>
            </w:pPr>
          </w:p>
        </w:tc>
      </w:tr>
      <w:tr w:rsidR="00FA1ECB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Matematika, Strojne instalacije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right"/>
            </w:pPr>
          </w:p>
        </w:tc>
      </w:tr>
      <w:tr w:rsidR="00FA1ECB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Angleščina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right"/>
            </w:pPr>
          </w:p>
        </w:tc>
      </w:tr>
      <w:tr w:rsidR="00FA1ECB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Klimatizacija in ogrevanje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right"/>
            </w:pPr>
          </w:p>
        </w:tc>
      </w:tr>
      <w:tr w:rsidR="00FA1ECB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Osnove energijskih procesov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right"/>
            </w:pPr>
          </w:p>
        </w:tc>
      </w:tr>
      <w:tr w:rsidR="00FA1ECB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Osnove energijskih procesov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right"/>
            </w:pPr>
          </w:p>
        </w:tc>
      </w:tr>
      <w:tr w:rsidR="00FA1ECB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Organizacija in poslovanje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right"/>
            </w:pPr>
          </w:p>
        </w:tc>
      </w:tr>
      <w:tr w:rsidR="00FA1ECB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Plinske instalacije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right"/>
            </w:pPr>
          </w:p>
        </w:tc>
      </w:tr>
      <w:tr w:rsidR="00FA1ECB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 xml:space="preserve">Plamensko varjenje, </w:t>
            </w:r>
            <w:proofErr w:type="spellStart"/>
            <w:r>
              <w:t>lotanje</w:t>
            </w:r>
            <w:proofErr w:type="spellEnd"/>
            <w:r>
              <w:t>, lepljenje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right"/>
            </w:pPr>
          </w:p>
        </w:tc>
      </w:tr>
      <w:tr w:rsidR="00FA1ECB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Strojne instalacije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right"/>
            </w:pPr>
          </w:p>
        </w:tc>
      </w:tr>
      <w:tr w:rsidR="00FA1ECB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Strojne instalacije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right"/>
            </w:pPr>
          </w:p>
        </w:tc>
      </w:tr>
      <w:tr w:rsidR="00FA1ECB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Vodovod in kanalizacija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right"/>
            </w:pPr>
          </w:p>
        </w:tc>
      </w:tr>
      <w:tr w:rsidR="00FA1ECB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Naravoslovje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right"/>
            </w:pPr>
          </w:p>
        </w:tc>
      </w:tr>
      <w:tr w:rsidR="00FA1ECB" w:rsidTr="007D65AA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Oprema za šport (športne hlače, majica, športni copati).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t>Šport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FA1ECB" w:rsidRDefault="00FA1ECB" w:rsidP="007D65AA">
            <w:pPr>
              <w:pStyle w:val="pnormalright"/>
            </w:pPr>
          </w:p>
        </w:tc>
      </w:tr>
      <w:tr w:rsidR="00FA1ECB" w:rsidTr="007D65AA">
        <w:tc>
          <w:tcPr>
            <w:tcW w:w="6580" w:type="dxa"/>
            <w:tcBorders>
              <w:top w:val="single" w:sz="6" w:space="0" w:color="AAAAAA"/>
            </w:tcBorders>
          </w:tcPr>
          <w:p w:rsidR="00FA1ECB" w:rsidRDefault="00FA1ECB" w:rsidP="007D65AA">
            <w:pPr>
              <w:pStyle w:val="pnormal"/>
            </w:pPr>
          </w:p>
        </w:tc>
        <w:tc>
          <w:tcPr>
            <w:tcW w:w="2985" w:type="dxa"/>
            <w:tcBorders>
              <w:top w:val="single" w:sz="6" w:space="0" w:color="AAAAAA"/>
            </w:tcBorders>
          </w:tcPr>
          <w:p w:rsidR="00FA1ECB" w:rsidRDefault="00FA1ECB" w:rsidP="007D65AA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5" w:type="dxa"/>
            <w:tcBorders>
              <w:top w:val="single" w:sz="6" w:space="0" w:color="AAAAAA"/>
            </w:tcBorders>
          </w:tcPr>
          <w:p w:rsidR="00FA1ECB" w:rsidRDefault="00FA1ECB" w:rsidP="007D65AA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D84B71" w:rsidRDefault="00D84B71" w:rsidP="00D84B71">
      <w:pPr>
        <w:rPr>
          <w:b/>
          <w:sz w:val="24"/>
          <w:szCs w:val="24"/>
        </w:rPr>
      </w:pPr>
    </w:p>
    <w:p w:rsidR="00D84B71" w:rsidRPr="00386F89" w:rsidRDefault="00FA1ECB" w:rsidP="00D84B71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="00D84B71" w:rsidRPr="00386F89">
        <w:rPr>
          <w:sz w:val="20"/>
          <w:szCs w:val="20"/>
        </w:rPr>
        <w:t>krbnica učbeniškega sklada</w:t>
      </w:r>
      <w:r w:rsidR="00D84B71" w:rsidRPr="00386F89">
        <w:rPr>
          <w:sz w:val="20"/>
          <w:szCs w:val="20"/>
        </w:rPr>
        <w:tab/>
      </w:r>
      <w:r w:rsidR="00D84B71" w:rsidRPr="00386F89">
        <w:rPr>
          <w:sz w:val="20"/>
          <w:szCs w:val="20"/>
        </w:rPr>
        <w:tab/>
      </w:r>
      <w:r w:rsidR="00D84B71" w:rsidRPr="00386F89">
        <w:rPr>
          <w:sz w:val="20"/>
          <w:szCs w:val="20"/>
        </w:rPr>
        <w:tab/>
      </w:r>
      <w:r w:rsidR="00D84B71" w:rsidRPr="00386F89">
        <w:rPr>
          <w:sz w:val="20"/>
          <w:szCs w:val="20"/>
        </w:rPr>
        <w:tab/>
      </w:r>
      <w:r w:rsidR="00D84B71">
        <w:rPr>
          <w:sz w:val="20"/>
          <w:szCs w:val="20"/>
        </w:rPr>
        <w:tab/>
        <w:t>Ravnateljica-direktorica</w:t>
      </w:r>
      <w:r w:rsidR="00D84B71" w:rsidRPr="00386F89">
        <w:tab/>
        <w:t xml:space="preserve"> </w:t>
      </w:r>
    </w:p>
    <w:p w:rsidR="00307475" w:rsidRPr="00FA1ECB" w:rsidRDefault="00D84B71">
      <w:pPr>
        <w:rPr>
          <w:sz w:val="20"/>
          <w:szCs w:val="20"/>
        </w:rPr>
      </w:pPr>
      <w:r>
        <w:rPr>
          <w:sz w:val="20"/>
          <w:szCs w:val="20"/>
        </w:rPr>
        <w:t>Doroteja Rušnik Stramšak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mag. </w:t>
      </w:r>
      <w:r w:rsidRPr="00386F89">
        <w:rPr>
          <w:sz w:val="20"/>
          <w:szCs w:val="20"/>
        </w:rPr>
        <w:t>Jasmina Mihelak Zupančič</w:t>
      </w:r>
    </w:p>
    <w:sectPr w:rsidR="00307475" w:rsidRPr="00FA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B71"/>
    <w:rsid w:val="0000310D"/>
    <w:rsid w:val="00054E17"/>
    <w:rsid w:val="00223304"/>
    <w:rsid w:val="00307475"/>
    <w:rsid w:val="00506BF4"/>
    <w:rsid w:val="00557C5A"/>
    <w:rsid w:val="00596DC0"/>
    <w:rsid w:val="006B30B4"/>
    <w:rsid w:val="0095127E"/>
    <w:rsid w:val="00AE2996"/>
    <w:rsid w:val="00BE5243"/>
    <w:rsid w:val="00C33CD4"/>
    <w:rsid w:val="00D84B71"/>
    <w:rsid w:val="00FA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0245"/>
  <w15:chartTrackingRefBased/>
  <w15:docId w15:val="{60CC55AB-2560-4437-8EE7-670340D1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84B71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D84B71"/>
    <w:rPr>
      <w:b/>
      <w:sz w:val="28"/>
    </w:rPr>
  </w:style>
  <w:style w:type="paragraph" w:customStyle="1" w:styleId="pnaslov">
    <w:name w:val="p_naslov"/>
    <w:rsid w:val="00D84B71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D84B71"/>
    <w:rPr>
      <w:b/>
      <w:sz w:val="24"/>
    </w:rPr>
  </w:style>
  <w:style w:type="paragraph" w:customStyle="1" w:styleId="ppodnaslov">
    <w:name w:val="p_podnaslov"/>
    <w:rsid w:val="00D84B71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D84B71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D84B71"/>
    <w:rPr>
      <w:sz w:val="20"/>
      <w:szCs w:val="20"/>
    </w:rPr>
  </w:style>
  <w:style w:type="paragraph" w:customStyle="1" w:styleId="pnormalright">
    <w:name w:val="p_normal_right"/>
    <w:basedOn w:val="Navaden"/>
    <w:rsid w:val="00D84B71"/>
    <w:pPr>
      <w:jc w:val="right"/>
    </w:pPr>
    <w:rPr>
      <w:rFonts w:eastAsia="Arial"/>
    </w:rPr>
  </w:style>
  <w:style w:type="table" w:customStyle="1" w:styleId="tabela">
    <w:name w:val="tabela"/>
    <w:uiPriority w:val="99"/>
    <w:rsid w:val="00D84B7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5243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524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11</cp:revision>
  <cp:lastPrinted>2022-05-30T10:20:00Z</cp:lastPrinted>
  <dcterms:created xsi:type="dcterms:W3CDTF">2018-06-06T08:39:00Z</dcterms:created>
  <dcterms:modified xsi:type="dcterms:W3CDTF">2024-06-04T07:32:00Z</dcterms:modified>
</cp:coreProperties>
</file>