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54" w:rsidRDefault="00285854" w:rsidP="00285854">
      <w:pPr>
        <w:pStyle w:val="pnormal"/>
      </w:pPr>
      <w:bookmarkStart w:id="0" w:name="_Hlk200100020"/>
      <w:r>
        <w:t>Šolski center Slovenske Konjice – Zreče</w:t>
      </w:r>
    </w:p>
    <w:p w:rsidR="00285854" w:rsidRDefault="00285854" w:rsidP="00285854">
      <w:pPr>
        <w:pStyle w:val="pnormal"/>
      </w:pPr>
      <w:r>
        <w:t>Srednja poklicna in strokovna šola Zreče</w:t>
      </w:r>
    </w:p>
    <w:p w:rsidR="00285854" w:rsidRPr="00C36DA7" w:rsidRDefault="00285854" w:rsidP="00285854">
      <w:pPr>
        <w:pStyle w:val="pnormal"/>
        <w:rPr>
          <w:b/>
          <w:bCs/>
          <w:sz w:val="24"/>
          <w:szCs w:val="24"/>
        </w:rPr>
      </w:pPr>
      <w:r w:rsidRPr="00C36DA7">
        <w:rPr>
          <w:b/>
          <w:bCs/>
          <w:sz w:val="24"/>
          <w:szCs w:val="24"/>
        </w:rPr>
        <w:t>Gastronomsko-turistični tehnik SSI</w:t>
      </w:r>
    </w:p>
    <w:p w:rsidR="00285854" w:rsidRDefault="00285854" w:rsidP="00285854">
      <w:pPr>
        <w:pStyle w:val="pnormal"/>
      </w:pPr>
    </w:p>
    <w:p w:rsidR="00285854" w:rsidRDefault="007E4AC2" w:rsidP="00285854">
      <w:pPr>
        <w:pStyle w:val="pnaslov"/>
      </w:pPr>
      <w:r>
        <w:rPr>
          <w:rStyle w:val="fnaslov"/>
          <w:bCs/>
          <w:szCs w:val="28"/>
        </w:rPr>
        <w:t xml:space="preserve">IZBOR UČBENIKOV, </w:t>
      </w:r>
      <w:r w:rsidR="00285854">
        <w:rPr>
          <w:rStyle w:val="fnaslov"/>
          <w:bCs/>
          <w:szCs w:val="28"/>
        </w:rPr>
        <w:t>DELO</w:t>
      </w:r>
      <w:r>
        <w:rPr>
          <w:rStyle w:val="fnaslov"/>
          <w:bCs/>
          <w:szCs w:val="28"/>
        </w:rPr>
        <w:t>VNIH ZVEZKOV I</w:t>
      </w:r>
      <w:r w:rsidR="00365315">
        <w:rPr>
          <w:rStyle w:val="fnaslov"/>
          <w:bCs/>
          <w:szCs w:val="28"/>
        </w:rPr>
        <w:t>N POTREBŠČIN ZA ŠOLSKO LETO 202</w:t>
      </w:r>
      <w:r w:rsidR="00804EDF">
        <w:rPr>
          <w:rStyle w:val="fnaslov"/>
          <w:bCs/>
          <w:szCs w:val="28"/>
        </w:rPr>
        <w:t>5</w:t>
      </w:r>
      <w:r w:rsidR="0091322E">
        <w:rPr>
          <w:rStyle w:val="fnaslov"/>
          <w:bCs/>
          <w:szCs w:val="28"/>
        </w:rPr>
        <w:t>/202</w:t>
      </w:r>
      <w:r w:rsidR="00804EDF">
        <w:rPr>
          <w:rStyle w:val="fnaslov"/>
          <w:bCs/>
          <w:szCs w:val="28"/>
        </w:rPr>
        <w:t>6</w:t>
      </w:r>
    </w:p>
    <w:p w:rsidR="00285854" w:rsidRDefault="00365315" w:rsidP="00285854">
      <w:pPr>
        <w:pStyle w:val="pnormal"/>
        <w:jc w:val="right"/>
      </w:pPr>
      <w:r>
        <w:t>Junij, 202</w:t>
      </w:r>
      <w:r w:rsidR="00804EDF">
        <w:t>5</w:t>
      </w:r>
    </w:p>
    <w:p w:rsidR="00285854" w:rsidRDefault="00285854" w:rsidP="00285854">
      <w:pPr>
        <w:pStyle w:val="pnormal"/>
      </w:pPr>
    </w:p>
    <w:p w:rsidR="00285854" w:rsidRDefault="00285854" w:rsidP="00285854">
      <w:pPr>
        <w:pStyle w:val="ppodnaslov"/>
        <w:numPr>
          <w:ilvl w:val="0"/>
          <w:numId w:val="1"/>
        </w:numPr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LETNIK</w:t>
      </w:r>
    </w:p>
    <w:p w:rsidR="002626CB" w:rsidRDefault="002626CB" w:rsidP="002626CB">
      <w:pPr>
        <w:pStyle w:val="ppodnaslov"/>
        <w:ind w:left="360"/>
        <w:rPr>
          <w:rStyle w:val="fpodnaslov"/>
          <w:bCs/>
          <w:szCs w:val="24"/>
        </w:rPr>
      </w:pPr>
    </w:p>
    <w:p w:rsidR="00285854" w:rsidRDefault="00285854" w:rsidP="007E4AC2">
      <w:pPr>
        <w:pStyle w:val="ppodnasl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59"/>
        <w:gridCol w:w="2976"/>
        <w:gridCol w:w="631"/>
      </w:tblGrid>
      <w:tr w:rsidR="00A47687" w:rsidTr="002B28A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47687" w:rsidRDefault="00A47687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47687" w:rsidRDefault="00A47687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47687" w:rsidRDefault="00A47687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 xml:space="preserve">B. Krakar Vogel et </w:t>
            </w:r>
            <w:proofErr w:type="spellStart"/>
            <w:r>
              <w:t>al</w:t>
            </w:r>
            <w:proofErr w:type="spellEnd"/>
            <w:r>
              <w:t>.: LITERARNA DOŽIVETJA 1, berilo, založba DZS, količina: 1, EAN: 9789610210634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21,50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M. Bon Klanjšček: MATEMATIKA 1, učbenik za srednje strokovne šole, prenova 2014, založba DZS, količina: 1, EAN: 9789610205159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19,90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 xml:space="preserve">M. Kodele, M. </w:t>
            </w:r>
            <w:proofErr w:type="spellStart"/>
            <w:r>
              <w:t>Suwa</w:t>
            </w:r>
            <w:proofErr w:type="spellEnd"/>
            <w:r>
              <w:t xml:space="preserve"> Stanojević: PREHRANA, učbenik, založba DZS, količina: 1, EAN: 9789610201472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Osnove gostinstva in turizma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17,40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Priprava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20,65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S. Pompe, S. Malc, M. Acman: STREŽBA, učbenik, NOVO 2024, založba DZS,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Strežba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19,90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POTOVANJE SKOZI ČAS, učbenik za zgodovino, založba MODRIJAN, količina: 1, EAN: 9789617121339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20,90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M. Počkar: TEME IZ SOCIOLOGIJE, učbenik, založba DZS, količina: 1, EAN: 9789610202998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19,90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FIZIKA, preproste razlage fizikalnih pojavov, založba TZS,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B. Čeh, D. Dolenc: SNOVI, OKOLJE, PREHRANA, učbenik, založba DZS, količina: 1, EAN: 9789610200772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21,50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N. Golob: UMETNOSTNA ZGODOVINA, učbenik, založba DZS, količina: 1, EAN: 9789610201786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t>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t>20,50</w:t>
            </w:r>
          </w:p>
        </w:tc>
      </w:tr>
      <w:tr w:rsidR="00A47687" w:rsidTr="002B28A5">
        <w:tc>
          <w:tcPr>
            <w:tcW w:w="6633" w:type="dxa"/>
            <w:tcBorders>
              <w:top w:val="single" w:sz="6" w:space="0" w:color="AAAAAA"/>
            </w:tcBorders>
          </w:tcPr>
          <w:p w:rsidR="00A47687" w:rsidRDefault="00A47687" w:rsidP="002B28A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47687" w:rsidRDefault="00A47687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47687" w:rsidRDefault="00A47687" w:rsidP="002B28A5">
            <w:pPr>
              <w:pStyle w:val="pnormal"/>
            </w:pPr>
            <w:r>
              <w:rPr>
                <w:b/>
              </w:rPr>
              <w:t>182,15</w:t>
            </w:r>
          </w:p>
        </w:tc>
      </w:tr>
    </w:tbl>
    <w:p w:rsidR="002626CB" w:rsidRDefault="002626CB" w:rsidP="007E4AC2">
      <w:pPr>
        <w:pStyle w:val="ppodnaslov"/>
        <w:rPr>
          <w:b/>
          <w:bCs/>
          <w:sz w:val="24"/>
          <w:szCs w:val="24"/>
        </w:rPr>
      </w:pPr>
    </w:p>
    <w:p w:rsidR="00285854" w:rsidRPr="00285854" w:rsidRDefault="00285854" w:rsidP="00285854"/>
    <w:p w:rsidR="00285854" w:rsidRDefault="00285854" w:rsidP="00285854">
      <w:pPr>
        <w:pStyle w:val="pnormal"/>
        <w:rPr>
          <w:b/>
          <w:sz w:val="24"/>
          <w:szCs w:val="24"/>
        </w:rPr>
      </w:pPr>
      <w:r w:rsidRPr="00285854"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59"/>
        <w:gridCol w:w="2976"/>
        <w:gridCol w:w="631"/>
      </w:tblGrid>
      <w:tr w:rsidR="00883AEB" w:rsidTr="002B28A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83AEB" w:rsidRDefault="00883AEB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83AEB" w:rsidRDefault="00883AEB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83AEB" w:rsidRDefault="00883AEB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83AEB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>SLOVENŠČINA 1, Moč jezika, učbenik  z vajami za slovenščino, 1. del, založba MKZ, količina: 1, EAN: 9789610159896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right"/>
            </w:pPr>
            <w:r>
              <w:t>14,90</w:t>
            </w:r>
          </w:p>
        </w:tc>
      </w:tr>
      <w:tr w:rsidR="00883AEB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2014, založba DZS, količina: 1, EAN: 9789610205166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right"/>
            </w:pPr>
            <w:r>
              <w:t>20,50</w:t>
            </w:r>
          </w:p>
        </w:tc>
      </w:tr>
      <w:tr w:rsidR="00883AEB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9780194529150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right"/>
            </w:pPr>
            <w:r>
              <w:t>39,90</w:t>
            </w:r>
          </w:p>
        </w:tc>
      </w:tr>
      <w:tr w:rsidR="00883AEB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delovni zvezek za angleščino, 5. izdaja, založba MKT, količina: 1, EAN: 9780194539685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83AEB" w:rsidRDefault="00883AEB" w:rsidP="002B28A5">
            <w:pPr>
              <w:pStyle w:val="pnormalright"/>
            </w:pPr>
            <w:r>
              <w:t>25,90</w:t>
            </w:r>
          </w:p>
        </w:tc>
      </w:tr>
      <w:tr w:rsidR="00883AEB" w:rsidTr="002B28A5">
        <w:tc>
          <w:tcPr>
            <w:tcW w:w="6633" w:type="dxa"/>
            <w:tcBorders>
              <w:top w:val="single" w:sz="6" w:space="0" w:color="AAAAAA"/>
            </w:tcBorders>
          </w:tcPr>
          <w:p w:rsidR="00883AEB" w:rsidRDefault="00883AEB" w:rsidP="002B28A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83AEB" w:rsidRDefault="00883AEB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83AEB" w:rsidRDefault="00883AEB" w:rsidP="002B28A5">
            <w:pPr>
              <w:pStyle w:val="pnormal"/>
            </w:pPr>
            <w:r>
              <w:rPr>
                <w:b/>
              </w:rPr>
              <w:t>101,20</w:t>
            </w:r>
          </w:p>
        </w:tc>
      </w:tr>
    </w:tbl>
    <w:p w:rsidR="00285854" w:rsidRDefault="00285854" w:rsidP="000026D4">
      <w:pPr>
        <w:spacing w:line="360" w:lineRule="auto"/>
        <w:rPr>
          <w:b/>
          <w:bCs/>
          <w:sz w:val="24"/>
          <w:szCs w:val="24"/>
        </w:rPr>
      </w:pPr>
    </w:p>
    <w:p w:rsidR="000026D4" w:rsidRPr="00285854" w:rsidRDefault="000026D4" w:rsidP="000026D4">
      <w:pPr>
        <w:spacing w:line="360" w:lineRule="auto"/>
        <w:rPr>
          <w:b/>
          <w:bCs/>
          <w:sz w:val="24"/>
          <w:szCs w:val="24"/>
        </w:rPr>
      </w:pPr>
    </w:p>
    <w:p w:rsidR="00285854" w:rsidRDefault="007E4AC2" w:rsidP="0028585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POTREBŠČINE</w:t>
      </w:r>
    </w:p>
    <w:p w:rsidR="0091322E" w:rsidRDefault="0091322E" w:rsidP="0091322E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06"/>
        <w:gridCol w:w="2994"/>
        <w:gridCol w:w="566"/>
      </w:tblGrid>
      <w:tr w:rsidR="008E3344" w:rsidTr="00AE49DE">
        <w:tc>
          <w:tcPr>
            <w:tcW w:w="6606" w:type="dxa"/>
            <w:tcBorders>
              <w:bottom w:val="single" w:sz="6" w:space="0" w:color="AAAAAA"/>
            </w:tcBorders>
            <w:vAlign w:val="bottom"/>
          </w:tcPr>
          <w:p w:rsidR="008E3344" w:rsidRDefault="008E3344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94" w:type="dxa"/>
            <w:tcBorders>
              <w:bottom w:val="single" w:sz="6" w:space="0" w:color="AAAAAA"/>
            </w:tcBorders>
            <w:vAlign w:val="bottom"/>
          </w:tcPr>
          <w:p w:rsidR="008E3344" w:rsidRDefault="008E3344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3344" w:rsidRDefault="008E3344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RAVNILO GEOTRIKOTNIK,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Matematika</w:t>
            </w:r>
            <w:r w:rsidR="00AE49DE">
              <w:t xml:space="preserve">, </w:t>
            </w:r>
            <w:r w:rsidR="00AE49DE">
              <w:t>Fizika</w:t>
            </w:r>
            <w:r w:rsidR="00AE49DE">
              <w:t xml:space="preserve">, </w:t>
            </w:r>
            <w:r w:rsidR="00AE49DE">
              <w:t>Računstvo v stroki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lastRenderedPageBreak/>
              <w:t>TEHNIČNI KALKULATOR, dvovrstični,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Matematika</w:t>
            </w:r>
            <w:r w:rsidR="00AE49DE">
              <w:t xml:space="preserve">, </w:t>
            </w:r>
            <w:r w:rsidR="00AE49DE">
              <w:t>Fizika</w:t>
            </w:r>
            <w:r w:rsidR="00AE49DE">
              <w:t xml:space="preserve">, </w:t>
            </w:r>
            <w:r w:rsidR="00AE49DE">
              <w:t>Računstvo v stroki</w:t>
            </w:r>
            <w:r w:rsidR="00AE49DE">
              <w:t xml:space="preserve">, </w:t>
            </w:r>
            <w:r w:rsidR="00AE49DE">
              <w:t>Osnove gostinstva in turizma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10 listov kopij - obračun kopij po strani. Obračun na začetku šolskega leta.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Osnove gostinstva in turizma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USB KLJUČ,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Osnove gostinstva in turizma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Poslovna komunikacija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 S TRDIMI PLATNICAMI, veliki A4, črtasti, količina: 2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Priprava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Računstvo v stroki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bookmarkStart w:id="1" w:name="_GoBack"/>
            <w:bookmarkEnd w:id="1"/>
            <w:r>
              <w:t>ZVEZEK S TRDIMI PLATNICAMI, veliki A4,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Strežba 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Športna oprema (športni copati, športna majica, športne hlače)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Športna vzgoja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DIJAKI PLAČAJO PREKO POLOŽNICE 15 EUR ZA LIKOVNI MATERIAL.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t>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</w:p>
        </w:tc>
      </w:tr>
      <w:tr w:rsidR="008E3344" w:rsidTr="00AE49DE">
        <w:tc>
          <w:tcPr>
            <w:tcW w:w="6606" w:type="dxa"/>
            <w:tcBorders>
              <w:top w:val="single" w:sz="6" w:space="0" w:color="AAAAAA"/>
            </w:tcBorders>
          </w:tcPr>
          <w:p w:rsidR="008E3344" w:rsidRDefault="008E3344" w:rsidP="002B28A5">
            <w:pPr>
              <w:pStyle w:val="pnormal"/>
            </w:pPr>
          </w:p>
        </w:tc>
        <w:tc>
          <w:tcPr>
            <w:tcW w:w="2994" w:type="dxa"/>
            <w:tcBorders>
              <w:top w:val="single" w:sz="6" w:space="0" w:color="AAAAAA"/>
            </w:tcBorders>
          </w:tcPr>
          <w:p w:rsidR="008E3344" w:rsidRDefault="008E3344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3344" w:rsidRDefault="008E3344" w:rsidP="002B28A5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7E4AC2" w:rsidRDefault="007E4AC2" w:rsidP="007E4AC2">
      <w:pPr>
        <w:pStyle w:val="pnormal"/>
      </w:pPr>
    </w:p>
    <w:p w:rsidR="00285854" w:rsidRDefault="00285854" w:rsidP="00285854"/>
    <w:p w:rsidR="00285854" w:rsidRDefault="00285854" w:rsidP="00285854"/>
    <w:p w:rsidR="00285854" w:rsidRDefault="00285854" w:rsidP="00285854"/>
    <w:p w:rsidR="00285854" w:rsidRPr="00386F89" w:rsidRDefault="00285854" w:rsidP="00285854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="007623F2">
        <w:rPr>
          <w:sz w:val="20"/>
          <w:szCs w:val="20"/>
        </w:rPr>
        <w:tab/>
        <w:t>Ravnateljica-</w:t>
      </w:r>
      <w:r w:rsidR="000026D4">
        <w:rPr>
          <w:sz w:val="20"/>
          <w:szCs w:val="20"/>
        </w:rPr>
        <w:t>direktorica</w:t>
      </w:r>
      <w:r w:rsidRPr="00386F89">
        <w:t xml:space="preserve"> </w:t>
      </w:r>
    </w:p>
    <w:p w:rsidR="00285854" w:rsidRPr="00386F89" w:rsidRDefault="00285854" w:rsidP="00285854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="005C0FDF">
        <w:rPr>
          <w:sz w:val="20"/>
          <w:szCs w:val="20"/>
        </w:rPr>
        <w:tab/>
      </w:r>
      <w:r w:rsidRPr="00386F89">
        <w:rPr>
          <w:sz w:val="20"/>
          <w:szCs w:val="20"/>
        </w:rPr>
        <w:tab/>
        <w:t xml:space="preserve"> </w:t>
      </w:r>
      <w:r w:rsidR="0052429C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285854" w:rsidRDefault="00285854" w:rsidP="00285854"/>
    <w:bookmarkEnd w:id="0"/>
    <w:p w:rsidR="006225CB" w:rsidRDefault="006225CB"/>
    <w:sectPr w:rsidR="006225CB" w:rsidSect="00713219">
      <w:pgSz w:w="11906" w:h="16838"/>
      <w:pgMar w:top="850" w:right="850" w:bottom="85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0CE0"/>
    <w:multiLevelType w:val="hybridMultilevel"/>
    <w:tmpl w:val="5A06FE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54"/>
    <w:rsid w:val="000026D4"/>
    <w:rsid w:val="000B251D"/>
    <w:rsid w:val="002626CB"/>
    <w:rsid w:val="00285854"/>
    <w:rsid w:val="002D76C8"/>
    <w:rsid w:val="00365315"/>
    <w:rsid w:val="0047102C"/>
    <w:rsid w:val="0052429C"/>
    <w:rsid w:val="005C0FDF"/>
    <w:rsid w:val="006225CB"/>
    <w:rsid w:val="007075C0"/>
    <w:rsid w:val="007623F2"/>
    <w:rsid w:val="007E4AC2"/>
    <w:rsid w:val="00804EDF"/>
    <w:rsid w:val="00883AEB"/>
    <w:rsid w:val="008B7C72"/>
    <w:rsid w:val="008E3344"/>
    <w:rsid w:val="0091322E"/>
    <w:rsid w:val="00A47687"/>
    <w:rsid w:val="00AE47FC"/>
    <w:rsid w:val="00AE49DE"/>
    <w:rsid w:val="00C91BD8"/>
    <w:rsid w:val="00E1184F"/>
    <w:rsid w:val="00E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56B4"/>
  <w15:chartTrackingRefBased/>
  <w15:docId w15:val="{1B83C8F8-BA7A-4294-9EBA-4A22FD8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5854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285854"/>
    <w:rPr>
      <w:b/>
      <w:sz w:val="28"/>
    </w:rPr>
  </w:style>
  <w:style w:type="paragraph" w:customStyle="1" w:styleId="pnaslov">
    <w:name w:val="p_naslov"/>
    <w:rsid w:val="00285854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285854"/>
    <w:rPr>
      <w:b/>
      <w:sz w:val="24"/>
    </w:rPr>
  </w:style>
  <w:style w:type="paragraph" w:customStyle="1" w:styleId="ppodnaslov">
    <w:name w:val="p_podnaslov"/>
    <w:rsid w:val="00285854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285854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285854"/>
    <w:rPr>
      <w:sz w:val="20"/>
      <w:szCs w:val="20"/>
    </w:rPr>
  </w:style>
  <w:style w:type="paragraph" w:customStyle="1" w:styleId="pnormalright">
    <w:name w:val="p_normal_right"/>
    <w:basedOn w:val="Navaden"/>
    <w:rsid w:val="00285854"/>
    <w:pPr>
      <w:jc w:val="right"/>
    </w:pPr>
    <w:rPr>
      <w:rFonts w:eastAsia="Arial"/>
    </w:rPr>
  </w:style>
  <w:style w:type="table" w:customStyle="1" w:styleId="tabela">
    <w:name w:val="tabela"/>
    <w:uiPriority w:val="99"/>
    <w:rsid w:val="0028585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BD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BD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20</cp:revision>
  <cp:lastPrinted>2025-06-06T10:13:00Z</cp:lastPrinted>
  <dcterms:created xsi:type="dcterms:W3CDTF">2016-05-30T10:30:00Z</dcterms:created>
  <dcterms:modified xsi:type="dcterms:W3CDTF">2025-06-09T07:36:00Z</dcterms:modified>
</cp:coreProperties>
</file>